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52EBE" w14:textId="550E411C" w:rsidR="00901E0E" w:rsidRPr="00EE5DA7" w:rsidRDefault="001B7D21" w:rsidP="00EE5DA7">
      <w:pPr>
        <w:jc w:val="center"/>
        <w:rPr>
          <w:rFonts w:ascii="Arial" w:hAnsi="Arial" w:cs="Arial"/>
        </w:rPr>
      </w:pPr>
      <w:r>
        <w:rPr>
          <w:rFonts w:ascii="Arial" w:hAnsi="Arial" w:cs="Arial"/>
          <w:noProof/>
        </w:rPr>
        <w:drawing>
          <wp:anchor distT="0" distB="0" distL="114300" distR="114300" simplePos="0" relativeHeight="251658240" behindDoc="0" locked="0" layoutInCell="1" allowOverlap="1" wp14:anchorId="60D4436D" wp14:editId="16D01B09">
            <wp:simplePos x="0" y="0"/>
            <wp:positionH relativeFrom="margin">
              <wp:align>center</wp:align>
            </wp:positionH>
            <wp:positionV relativeFrom="paragraph">
              <wp:posOffset>-693420</wp:posOffset>
            </wp:positionV>
            <wp:extent cx="6582550" cy="571500"/>
            <wp:effectExtent l="0" t="0" r="8890" b="0"/>
            <wp:wrapNone/>
            <wp:docPr id="3776993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699380" name="Picture 377699380"/>
                    <pic:cNvPicPr/>
                  </pic:nvPicPr>
                  <pic:blipFill>
                    <a:blip r:embed="rId13">
                      <a:extLst>
                        <a:ext uri="{28A0092B-C50C-407E-A947-70E740481C1C}">
                          <a14:useLocalDpi xmlns:a14="http://schemas.microsoft.com/office/drawing/2010/main" val="0"/>
                        </a:ext>
                      </a:extLst>
                    </a:blip>
                    <a:stretch>
                      <a:fillRect/>
                    </a:stretch>
                  </pic:blipFill>
                  <pic:spPr>
                    <a:xfrm>
                      <a:off x="0" y="0"/>
                      <a:ext cx="6582550" cy="571500"/>
                    </a:xfrm>
                    <a:prstGeom prst="rect">
                      <a:avLst/>
                    </a:prstGeom>
                  </pic:spPr>
                </pic:pic>
              </a:graphicData>
            </a:graphic>
            <wp14:sizeRelH relativeFrom="margin">
              <wp14:pctWidth>0</wp14:pctWidth>
            </wp14:sizeRelH>
            <wp14:sizeRelV relativeFrom="margin">
              <wp14:pctHeight>0</wp14:pctHeight>
            </wp14:sizeRelV>
          </wp:anchor>
        </w:drawing>
      </w:r>
    </w:p>
    <w:p w14:paraId="422EF515" w14:textId="77777777" w:rsidR="00901E0E" w:rsidRPr="00D248E8" w:rsidRDefault="00901E0E" w:rsidP="00337CA1">
      <w:pPr>
        <w:autoSpaceDE w:val="0"/>
        <w:autoSpaceDN w:val="0"/>
        <w:adjustRightInd w:val="0"/>
        <w:spacing w:after="0" w:line="240" w:lineRule="auto"/>
        <w:jc w:val="center"/>
        <w:rPr>
          <w:rFonts w:ascii="Arial" w:hAnsi="Arial" w:cs="Arial"/>
          <w:b/>
          <w:bCs/>
        </w:rPr>
      </w:pPr>
    </w:p>
    <w:p w14:paraId="1E7D111B" w14:textId="77777777" w:rsidR="00A46405" w:rsidRPr="00EE5DA7" w:rsidRDefault="00A46405" w:rsidP="005323B5">
      <w:pPr>
        <w:autoSpaceDE w:val="0"/>
        <w:autoSpaceDN w:val="0"/>
        <w:adjustRightInd w:val="0"/>
        <w:spacing w:after="0" w:line="240" w:lineRule="auto"/>
        <w:jc w:val="center"/>
        <w:rPr>
          <w:rFonts w:ascii="Arial" w:hAnsi="Arial" w:cs="Arial"/>
          <w:b/>
          <w:bCs/>
          <w:color w:val="595959" w:themeColor="text1" w:themeTint="A6"/>
          <w:sz w:val="40"/>
          <w:szCs w:val="40"/>
        </w:rPr>
      </w:pPr>
      <w:r w:rsidRPr="00EE5DA7">
        <w:rPr>
          <w:rFonts w:ascii="Arial" w:hAnsi="Arial" w:cs="Arial"/>
          <w:b/>
          <w:bCs/>
          <w:color w:val="595959" w:themeColor="text1" w:themeTint="A6"/>
          <w:sz w:val="40"/>
          <w:szCs w:val="40"/>
        </w:rPr>
        <w:t xml:space="preserve">Invitation to </w:t>
      </w:r>
      <w:r w:rsidR="00F36EEC" w:rsidRPr="00EE5DA7">
        <w:rPr>
          <w:rFonts w:ascii="Arial" w:hAnsi="Arial" w:cs="Arial"/>
          <w:b/>
          <w:bCs/>
          <w:color w:val="595959" w:themeColor="text1" w:themeTint="A6"/>
          <w:sz w:val="40"/>
          <w:szCs w:val="40"/>
        </w:rPr>
        <w:t>Quote</w:t>
      </w:r>
      <w:r w:rsidRPr="00EE5DA7">
        <w:rPr>
          <w:rFonts w:ascii="Arial" w:hAnsi="Arial" w:cs="Arial"/>
          <w:b/>
          <w:bCs/>
          <w:color w:val="595959" w:themeColor="text1" w:themeTint="A6"/>
          <w:sz w:val="40"/>
          <w:szCs w:val="40"/>
        </w:rPr>
        <w:t xml:space="preserve"> </w:t>
      </w:r>
    </w:p>
    <w:p w14:paraId="3F05F08E" w14:textId="77777777" w:rsidR="005323B5" w:rsidRPr="00D248E8" w:rsidRDefault="005323B5" w:rsidP="005323B5">
      <w:pPr>
        <w:autoSpaceDE w:val="0"/>
        <w:autoSpaceDN w:val="0"/>
        <w:adjustRightInd w:val="0"/>
        <w:spacing w:after="0" w:line="240" w:lineRule="auto"/>
        <w:jc w:val="center"/>
        <w:rPr>
          <w:rFonts w:ascii="Arial" w:hAnsi="Arial" w:cs="Arial"/>
          <w:b/>
          <w:bCs/>
          <w:color w:val="595959" w:themeColor="text1" w:themeTint="A6"/>
        </w:rPr>
      </w:pPr>
    </w:p>
    <w:p w14:paraId="68C005E9" w14:textId="11D17406" w:rsidR="00B720DC" w:rsidRPr="000A4AC1" w:rsidRDefault="001A692E" w:rsidP="000A4AC1">
      <w:pPr>
        <w:jc w:val="center"/>
        <w:rPr>
          <w:rFonts w:ascii="Arial" w:hAnsi="Arial" w:cs="Arial"/>
          <w:b/>
          <w:color w:val="595959" w:themeColor="text1" w:themeTint="A6"/>
          <w:sz w:val="24"/>
          <w:szCs w:val="24"/>
        </w:rPr>
      </w:pPr>
      <w:r w:rsidRPr="000A4AC1">
        <w:rPr>
          <w:rFonts w:ascii="Arial" w:hAnsi="Arial" w:cs="Arial"/>
          <w:b/>
          <w:color w:val="595959" w:themeColor="text1" w:themeTint="A6"/>
          <w:sz w:val="24"/>
          <w:szCs w:val="24"/>
        </w:rPr>
        <w:t>Intellectual Property</w:t>
      </w:r>
      <w:r w:rsidR="00EE5DA7" w:rsidRPr="000A4AC1">
        <w:rPr>
          <w:rFonts w:ascii="Arial" w:hAnsi="Arial" w:cs="Arial"/>
          <w:b/>
          <w:color w:val="595959" w:themeColor="text1" w:themeTint="A6"/>
          <w:sz w:val="24"/>
          <w:szCs w:val="24"/>
        </w:rPr>
        <w:t xml:space="preserve"> Ref: Q2</w:t>
      </w:r>
      <w:r w:rsidR="000A4AC1" w:rsidRPr="000A4AC1">
        <w:rPr>
          <w:rFonts w:ascii="Arial" w:hAnsi="Arial" w:cs="Arial"/>
          <w:b/>
          <w:color w:val="595959" w:themeColor="text1" w:themeTint="A6"/>
          <w:sz w:val="24"/>
          <w:szCs w:val="24"/>
        </w:rPr>
        <w:t>457</w:t>
      </w:r>
    </w:p>
    <w:p w14:paraId="547034E5" w14:textId="77777777" w:rsidR="00B720DC" w:rsidRDefault="00B720DC" w:rsidP="00A717E9">
      <w:pPr>
        <w:rPr>
          <w:rFonts w:ascii="Arial" w:hAnsi="Arial" w:cs="Arial"/>
          <w:b/>
          <w:bCs/>
        </w:rPr>
      </w:pPr>
    </w:p>
    <w:p w14:paraId="68BF26B5" w14:textId="77777777" w:rsidR="00B720DC" w:rsidRDefault="00B720DC" w:rsidP="00A717E9">
      <w:pPr>
        <w:rPr>
          <w:rFonts w:ascii="Arial" w:hAnsi="Arial" w:cs="Arial"/>
          <w:b/>
          <w:bCs/>
        </w:rPr>
      </w:pPr>
    </w:p>
    <w:p w14:paraId="0D780D00" w14:textId="083CDD07" w:rsidR="00A717E9" w:rsidRDefault="00A717E9" w:rsidP="00A717E9">
      <w:pPr>
        <w:rPr>
          <w:rFonts w:ascii="Arial" w:hAnsi="Arial" w:cs="Arial"/>
          <w:b/>
          <w:bCs/>
        </w:rPr>
      </w:pPr>
      <w:r w:rsidRPr="0002222C">
        <w:rPr>
          <w:rFonts w:ascii="Arial" w:hAnsi="Arial" w:cs="Arial"/>
          <w:b/>
          <w:bCs/>
        </w:rPr>
        <w:t>Contents:</w:t>
      </w:r>
    </w:p>
    <w:p w14:paraId="2641E234" w14:textId="2F62146B" w:rsidR="00E205C4" w:rsidRDefault="00A717E9">
      <w:pPr>
        <w:pStyle w:val="TOC1"/>
        <w:tabs>
          <w:tab w:val="left" w:pos="440"/>
          <w:tab w:val="right" w:leader="dot" w:pos="9016"/>
        </w:tabs>
        <w:rPr>
          <w:noProof/>
          <w:kern w:val="2"/>
          <w14:ligatures w14:val="standardContextual"/>
        </w:rPr>
      </w:pPr>
      <w:r w:rsidRPr="00180D53">
        <w:rPr>
          <w:rFonts w:ascii="Arial" w:hAnsi="Arial" w:cs="Arial"/>
          <w:b/>
          <w:bCs/>
        </w:rPr>
        <w:fldChar w:fldCharType="begin"/>
      </w:r>
      <w:r w:rsidRPr="00180D53">
        <w:rPr>
          <w:rFonts w:ascii="Arial" w:hAnsi="Arial" w:cs="Arial"/>
          <w:b/>
          <w:bCs/>
        </w:rPr>
        <w:instrText xml:space="preserve"> TOC \h \z \t "Heading,1" </w:instrText>
      </w:r>
      <w:r w:rsidRPr="00180D53">
        <w:rPr>
          <w:rFonts w:ascii="Arial" w:hAnsi="Arial" w:cs="Arial"/>
          <w:b/>
          <w:bCs/>
        </w:rPr>
        <w:fldChar w:fldCharType="separate"/>
      </w:r>
      <w:hyperlink w:anchor="_Toc152925483" w:history="1">
        <w:r w:rsidR="00E205C4" w:rsidRPr="00F1584D">
          <w:rPr>
            <w:rStyle w:val="Hyperlink"/>
            <w:noProof/>
          </w:rPr>
          <w:t>1.</w:t>
        </w:r>
        <w:r w:rsidR="00E205C4">
          <w:rPr>
            <w:noProof/>
            <w:kern w:val="2"/>
            <w14:ligatures w14:val="standardContextual"/>
          </w:rPr>
          <w:tab/>
        </w:r>
        <w:r w:rsidR="00E205C4" w:rsidRPr="00F1584D">
          <w:rPr>
            <w:rStyle w:val="Hyperlink"/>
            <w:noProof/>
          </w:rPr>
          <w:t>Introduction</w:t>
        </w:r>
        <w:r w:rsidR="00E205C4">
          <w:rPr>
            <w:noProof/>
            <w:webHidden/>
          </w:rPr>
          <w:tab/>
        </w:r>
        <w:r w:rsidR="00E205C4">
          <w:rPr>
            <w:noProof/>
            <w:webHidden/>
          </w:rPr>
          <w:fldChar w:fldCharType="begin"/>
        </w:r>
        <w:r w:rsidR="00E205C4">
          <w:rPr>
            <w:noProof/>
            <w:webHidden/>
          </w:rPr>
          <w:instrText xml:space="preserve"> PAGEREF _Toc152925483 \h </w:instrText>
        </w:r>
        <w:r w:rsidR="00E205C4">
          <w:rPr>
            <w:noProof/>
            <w:webHidden/>
          </w:rPr>
        </w:r>
        <w:r w:rsidR="00E205C4">
          <w:rPr>
            <w:noProof/>
            <w:webHidden/>
          </w:rPr>
          <w:fldChar w:fldCharType="separate"/>
        </w:r>
        <w:r w:rsidR="000A4AC1">
          <w:rPr>
            <w:noProof/>
            <w:webHidden/>
          </w:rPr>
          <w:t>2</w:t>
        </w:r>
        <w:r w:rsidR="00E205C4">
          <w:rPr>
            <w:noProof/>
            <w:webHidden/>
          </w:rPr>
          <w:fldChar w:fldCharType="end"/>
        </w:r>
      </w:hyperlink>
    </w:p>
    <w:p w14:paraId="488FABB3" w14:textId="5DC4E432" w:rsidR="00E205C4" w:rsidRDefault="00F02B1A">
      <w:pPr>
        <w:pStyle w:val="TOC1"/>
        <w:tabs>
          <w:tab w:val="left" w:pos="440"/>
          <w:tab w:val="right" w:leader="dot" w:pos="9016"/>
        </w:tabs>
        <w:rPr>
          <w:noProof/>
          <w:kern w:val="2"/>
          <w14:ligatures w14:val="standardContextual"/>
        </w:rPr>
      </w:pPr>
      <w:hyperlink w:anchor="_Toc152925484" w:history="1">
        <w:r w:rsidR="00E205C4" w:rsidRPr="00F1584D">
          <w:rPr>
            <w:rStyle w:val="Hyperlink"/>
            <w:noProof/>
          </w:rPr>
          <w:t>2.</w:t>
        </w:r>
        <w:r w:rsidR="00E205C4">
          <w:rPr>
            <w:noProof/>
            <w:kern w:val="2"/>
            <w14:ligatures w14:val="standardContextual"/>
          </w:rPr>
          <w:tab/>
        </w:r>
        <w:r w:rsidR="00E205C4" w:rsidRPr="00F1584D">
          <w:rPr>
            <w:rStyle w:val="Hyperlink"/>
            <w:noProof/>
          </w:rPr>
          <w:t>About the GM Business Growth Hub</w:t>
        </w:r>
        <w:r w:rsidR="00E205C4">
          <w:rPr>
            <w:noProof/>
            <w:webHidden/>
          </w:rPr>
          <w:tab/>
        </w:r>
        <w:r w:rsidR="00E205C4">
          <w:rPr>
            <w:noProof/>
            <w:webHidden/>
          </w:rPr>
          <w:fldChar w:fldCharType="begin"/>
        </w:r>
        <w:r w:rsidR="00E205C4">
          <w:rPr>
            <w:noProof/>
            <w:webHidden/>
          </w:rPr>
          <w:instrText xml:space="preserve"> PAGEREF _Toc152925484 \h </w:instrText>
        </w:r>
        <w:r w:rsidR="00E205C4">
          <w:rPr>
            <w:noProof/>
            <w:webHidden/>
          </w:rPr>
        </w:r>
        <w:r w:rsidR="00E205C4">
          <w:rPr>
            <w:noProof/>
            <w:webHidden/>
          </w:rPr>
          <w:fldChar w:fldCharType="separate"/>
        </w:r>
        <w:r w:rsidR="000A4AC1">
          <w:rPr>
            <w:noProof/>
            <w:webHidden/>
          </w:rPr>
          <w:t>2</w:t>
        </w:r>
        <w:r w:rsidR="00E205C4">
          <w:rPr>
            <w:noProof/>
            <w:webHidden/>
          </w:rPr>
          <w:fldChar w:fldCharType="end"/>
        </w:r>
      </w:hyperlink>
    </w:p>
    <w:p w14:paraId="4ABABE74" w14:textId="457511DE" w:rsidR="00E205C4" w:rsidRDefault="00F02B1A">
      <w:pPr>
        <w:pStyle w:val="TOC1"/>
        <w:tabs>
          <w:tab w:val="left" w:pos="440"/>
          <w:tab w:val="right" w:leader="dot" w:pos="9016"/>
        </w:tabs>
        <w:rPr>
          <w:noProof/>
          <w:kern w:val="2"/>
          <w14:ligatures w14:val="standardContextual"/>
        </w:rPr>
      </w:pPr>
      <w:hyperlink w:anchor="_Toc152925485" w:history="1">
        <w:r w:rsidR="00E205C4" w:rsidRPr="00F1584D">
          <w:rPr>
            <w:rStyle w:val="Hyperlink"/>
            <w:noProof/>
          </w:rPr>
          <w:t>3.</w:t>
        </w:r>
        <w:r w:rsidR="00E205C4">
          <w:rPr>
            <w:noProof/>
            <w:kern w:val="2"/>
            <w14:ligatures w14:val="standardContextual"/>
          </w:rPr>
          <w:tab/>
        </w:r>
        <w:r w:rsidR="00E205C4" w:rsidRPr="00F1584D">
          <w:rPr>
            <w:rStyle w:val="Hyperlink"/>
            <w:noProof/>
          </w:rPr>
          <w:t>Requirement</w:t>
        </w:r>
        <w:r w:rsidR="00E205C4">
          <w:rPr>
            <w:noProof/>
            <w:webHidden/>
          </w:rPr>
          <w:tab/>
        </w:r>
        <w:r w:rsidR="00E205C4">
          <w:rPr>
            <w:noProof/>
            <w:webHidden/>
          </w:rPr>
          <w:fldChar w:fldCharType="begin"/>
        </w:r>
        <w:r w:rsidR="00E205C4">
          <w:rPr>
            <w:noProof/>
            <w:webHidden/>
          </w:rPr>
          <w:instrText xml:space="preserve"> PAGEREF _Toc152925485 \h </w:instrText>
        </w:r>
        <w:r w:rsidR="00E205C4">
          <w:rPr>
            <w:noProof/>
            <w:webHidden/>
          </w:rPr>
        </w:r>
        <w:r w:rsidR="00E205C4">
          <w:rPr>
            <w:noProof/>
            <w:webHidden/>
          </w:rPr>
          <w:fldChar w:fldCharType="separate"/>
        </w:r>
        <w:r w:rsidR="000A4AC1">
          <w:rPr>
            <w:noProof/>
            <w:webHidden/>
          </w:rPr>
          <w:t>2</w:t>
        </w:r>
        <w:r w:rsidR="00E205C4">
          <w:rPr>
            <w:noProof/>
            <w:webHidden/>
          </w:rPr>
          <w:fldChar w:fldCharType="end"/>
        </w:r>
      </w:hyperlink>
    </w:p>
    <w:p w14:paraId="79294C77" w14:textId="43F9E3A4" w:rsidR="00E205C4" w:rsidRDefault="00F02B1A">
      <w:pPr>
        <w:pStyle w:val="TOC1"/>
        <w:tabs>
          <w:tab w:val="left" w:pos="440"/>
          <w:tab w:val="right" w:leader="dot" w:pos="9016"/>
        </w:tabs>
        <w:rPr>
          <w:noProof/>
          <w:kern w:val="2"/>
          <w14:ligatures w14:val="standardContextual"/>
        </w:rPr>
      </w:pPr>
      <w:hyperlink w:anchor="_Toc152925486" w:history="1">
        <w:r w:rsidR="00E205C4" w:rsidRPr="00F1584D">
          <w:rPr>
            <w:rStyle w:val="Hyperlink"/>
            <w:noProof/>
          </w:rPr>
          <w:t>4.</w:t>
        </w:r>
        <w:r w:rsidR="00E205C4">
          <w:rPr>
            <w:noProof/>
            <w:kern w:val="2"/>
            <w14:ligatures w14:val="standardContextual"/>
          </w:rPr>
          <w:tab/>
        </w:r>
        <w:r w:rsidR="00E205C4" w:rsidRPr="00F1584D">
          <w:rPr>
            <w:rStyle w:val="Hyperlink"/>
            <w:noProof/>
          </w:rPr>
          <w:t>Period of delivery and budget</w:t>
        </w:r>
        <w:r w:rsidR="00E205C4">
          <w:rPr>
            <w:noProof/>
            <w:webHidden/>
          </w:rPr>
          <w:tab/>
        </w:r>
        <w:r w:rsidR="00E205C4">
          <w:rPr>
            <w:noProof/>
            <w:webHidden/>
          </w:rPr>
          <w:fldChar w:fldCharType="begin"/>
        </w:r>
        <w:r w:rsidR="00E205C4">
          <w:rPr>
            <w:noProof/>
            <w:webHidden/>
          </w:rPr>
          <w:instrText xml:space="preserve"> PAGEREF _Toc152925486 \h </w:instrText>
        </w:r>
        <w:r w:rsidR="00E205C4">
          <w:rPr>
            <w:noProof/>
            <w:webHidden/>
          </w:rPr>
        </w:r>
        <w:r w:rsidR="00E205C4">
          <w:rPr>
            <w:noProof/>
            <w:webHidden/>
          </w:rPr>
          <w:fldChar w:fldCharType="separate"/>
        </w:r>
        <w:r w:rsidR="000A4AC1">
          <w:rPr>
            <w:noProof/>
            <w:webHidden/>
          </w:rPr>
          <w:t>3</w:t>
        </w:r>
        <w:r w:rsidR="00E205C4">
          <w:rPr>
            <w:noProof/>
            <w:webHidden/>
          </w:rPr>
          <w:fldChar w:fldCharType="end"/>
        </w:r>
      </w:hyperlink>
    </w:p>
    <w:p w14:paraId="406779C0" w14:textId="2DDC206B" w:rsidR="00E205C4" w:rsidRDefault="00F02B1A">
      <w:pPr>
        <w:pStyle w:val="TOC1"/>
        <w:tabs>
          <w:tab w:val="left" w:pos="440"/>
          <w:tab w:val="right" w:leader="dot" w:pos="9016"/>
        </w:tabs>
        <w:rPr>
          <w:noProof/>
          <w:kern w:val="2"/>
          <w14:ligatures w14:val="standardContextual"/>
        </w:rPr>
      </w:pPr>
      <w:hyperlink w:anchor="_Toc152925487" w:history="1">
        <w:r w:rsidR="00E205C4" w:rsidRPr="00F1584D">
          <w:rPr>
            <w:rStyle w:val="Hyperlink"/>
            <w:noProof/>
          </w:rPr>
          <w:t>5.</w:t>
        </w:r>
        <w:r w:rsidR="00E205C4">
          <w:rPr>
            <w:noProof/>
            <w:kern w:val="2"/>
            <w14:ligatures w14:val="standardContextual"/>
          </w:rPr>
          <w:tab/>
        </w:r>
        <w:r w:rsidR="00E205C4" w:rsidRPr="00F1584D">
          <w:rPr>
            <w:rStyle w:val="Hyperlink"/>
            <w:noProof/>
          </w:rPr>
          <w:t>Evaluation</w:t>
        </w:r>
        <w:r w:rsidR="00E205C4">
          <w:rPr>
            <w:noProof/>
            <w:webHidden/>
          </w:rPr>
          <w:tab/>
        </w:r>
        <w:r w:rsidR="00E205C4">
          <w:rPr>
            <w:noProof/>
            <w:webHidden/>
          </w:rPr>
          <w:fldChar w:fldCharType="begin"/>
        </w:r>
        <w:r w:rsidR="00E205C4">
          <w:rPr>
            <w:noProof/>
            <w:webHidden/>
          </w:rPr>
          <w:instrText xml:space="preserve"> PAGEREF _Toc152925487 \h </w:instrText>
        </w:r>
        <w:r w:rsidR="00E205C4">
          <w:rPr>
            <w:noProof/>
            <w:webHidden/>
          </w:rPr>
        </w:r>
        <w:r w:rsidR="00E205C4">
          <w:rPr>
            <w:noProof/>
            <w:webHidden/>
          </w:rPr>
          <w:fldChar w:fldCharType="separate"/>
        </w:r>
        <w:r w:rsidR="000A4AC1">
          <w:rPr>
            <w:noProof/>
            <w:webHidden/>
          </w:rPr>
          <w:t>3</w:t>
        </w:r>
        <w:r w:rsidR="00E205C4">
          <w:rPr>
            <w:noProof/>
            <w:webHidden/>
          </w:rPr>
          <w:fldChar w:fldCharType="end"/>
        </w:r>
      </w:hyperlink>
    </w:p>
    <w:p w14:paraId="5CB692CA" w14:textId="7FFA0370" w:rsidR="00E205C4" w:rsidRDefault="00F02B1A">
      <w:pPr>
        <w:pStyle w:val="TOC1"/>
        <w:tabs>
          <w:tab w:val="left" w:pos="440"/>
          <w:tab w:val="right" w:leader="dot" w:pos="9016"/>
        </w:tabs>
        <w:rPr>
          <w:noProof/>
          <w:kern w:val="2"/>
          <w14:ligatures w14:val="standardContextual"/>
        </w:rPr>
      </w:pPr>
      <w:hyperlink w:anchor="_Toc152925488" w:history="1">
        <w:r w:rsidR="00E205C4" w:rsidRPr="00F1584D">
          <w:rPr>
            <w:rStyle w:val="Hyperlink"/>
            <w:noProof/>
          </w:rPr>
          <w:t>6.</w:t>
        </w:r>
        <w:r w:rsidR="00E205C4">
          <w:rPr>
            <w:noProof/>
            <w:kern w:val="2"/>
            <w14:ligatures w14:val="standardContextual"/>
          </w:rPr>
          <w:tab/>
        </w:r>
        <w:r w:rsidR="00E205C4" w:rsidRPr="00F1584D">
          <w:rPr>
            <w:rStyle w:val="Hyperlink"/>
            <w:noProof/>
          </w:rPr>
          <w:t>Quotation format</w:t>
        </w:r>
        <w:r w:rsidR="00E205C4">
          <w:rPr>
            <w:noProof/>
            <w:webHidden/>
          </w:rPr>
          <w:tab/>
        </w:r>
        <w:r w:rsidR="00E205C4">
          <w:rPr>
            <w:noProof/>
            <w:webHidden/>
          </w:rPr>
          <w:fldChar w:fldCharType="begin"/>
        </w:r>
        <w:r w:rsidR="00E205C4">
          <w:rPr>
            <w:noProof/>
            <w:webHidden/>
          </w:rPr>
          <w:instrText xml:space="preserve"> PAGEREF _Toc152925488 \h </w:instrText>
        </w:r>
        <w:r w:rsidR="00E205C4">
          <w:rPr>
            <w:noProof/>
            <w:webHidden/>
          </w:rPr>
        </w:r>
        <w:r w:rsidR="00E205C4">
          <w:rPr>
            <w:noProof/>
            <w:webHidden/>
          </w:rPr>
          <w:fldChar w:fldCharType="separate"/>
        </w:r>
        <w:r w:rsidR="000A4AC1">
          <w:rPr>
            <w:noProof/>
            <w:webHidden/>
          </w:rPr>
          <w:t>4</w:t>
        </w:r>
        <w:r w:rsidR="00E205C4">
          <w:rPr>
            <w:noProof/>
            <w:webHidden/>
          </w:rPr>
          <w:fldChar w:fldCharType="end"/>
        </w:r>
      </w:hyperlink>
    </w:p>
    <w:p w14:paraId="632A39A1" w14:textId="6EF7200A" w:rsidR="00E205C4" w:rsidRDefault="00F02B1A">
      <w:pPr>
        <w:pStyle w:val="TOC1"/>
        <w:tabs>
          <w:tab w:val="left" w:pos="440"/>
          <w:tab w:val="right" w:leader="dot" w:pos="9016"/>
        </w:tabs>
        <w:rPr>
          <w:noProof/>
          <w:kern w:val="2"/>
          <w14:ligatures w14:val="standardContextual"/>
        </w:rPr>
      </w:pPr>
      <w:hyperlink w:anchor="_Toc152925489" w:history="1">
        <w:r w:rsidR="00E205C4" w:rsidRPr="00F1584D">
          <w:rPr>
            <w:rStyle w:val="Hyperlink"/>
            <w:noProof/>
          </w:rPr>
          <w:t>7.</w:t>
        </w:r>
        <w:r w:rsidR="00E205C4">
          <w:rPr>
            <w:noProof/>
            <w:kern w:val="2"/>
            <w14:ligatures w14:val="standardContextual"/>
          </w:rPr>
          <w:tab/>
        </w:r>
        <w:r w:rsidR="00E205C4" w:rsidRPr="00F1584D">
          <w:rPr>
            <w:rStyle w:val="Hyperlink"/>
            <w:noProof/>
          </w:rPr>
          <w:t>Quotation Returns</w:t>
        </w:r>
        <w:r w:rsidR="00E205C4">
          <w:rPr>
            <w:noProof/>
            <w:webHidden/>
          </w:rPr>
          <w:tab/>
        </w:r>
        <w:r w:rsidR="00E205C4">
          <w:rPr>
            <w:noProof/>
            <w:webHidden/>
          </w:rPr>
          <w:fldChar w:fldCharType="begin"/>
        </w:r>
        <w:r w:rsidR="00E205C4">
          <w:rPr>
            <w:noProof/>
            <w:webHidden/>
          </w:rPr>
          <w:instrText xml:space="preserve"> PAGEREF _Toc152925489 \h </w:instrText>
        </w:r>
        <w:r w:rsidR="00E205C4">
          <w:rPr>
            <w:noProof/>
            <w:webHidden/>
          </w:rPr>
        </w:r>
        <w:r w:rsidR="00E205C4">
          <w:rPr>
            <w:noProof/>
            <w:webHidden/>
          </w:rPr>
          <w:fldChar w:fldCharType="separate"/>
        </w:r>
        <w:r w:rsidR="000A4AC1">
          <w:rPr>
            <w:noProof/>
            <w:webHidden/>
          </w:rPr>
          <w:t>4</w:t>
        </w:r>
        <w:r w:rsidR="00E205C4">
          <w:rPr>
            <w:noProof/>
            <w:webHidden/>
          </w:rPr>
          <w:fldChar w:fldCharType="end"/>
        </w:r>
      </w:hyperlink>
    </w:p>
    <w:p w14:paraId="65F1C50E" w14:textId="2EA08B0B" w:rsidR="00E205C4" w:rsidRDefault="00F02B1A">
      <w:pPr>
        <w:pStyle w:val="TOC1"/>
        <w:tabs>
          <w:tab w:val="left" w:pos="440"/>
          <w:tab w:val="right" w:leader="dot" w:pos="9016"/>
        </w:tabs>
        <w:rPr>
          <w:noProof/>
          <w:kern w:val="2"/>
          <w14:ligatures w14:val="standardContextual"/>
        </w:rPr>
      </w:pPr>
      <w:hyperlink w:anchor="_Toc152925490" w:history="1">
        <w:r w:rsidR="00E205C4" w:rsidRPr="00F1584D">
          <w:rPr>
            <w:rStyle w:val="Hyperlink"/>
            <w:noProof/>
          </w:rPr>
          <w:t>8.</w:t>
        </w:r>
        <w:r w:rsidR="00E205C4">
          <w:rPr>
            <w:noProof/>
            <w:kern w:val="2"/>
            <w14:ligatures w14:val="standardContextual"/>
          </w:rPr>
          <w:tab/>
        </w:r>
        <w:r w:rsidR="00E205C4" w:rsidRPr="00F1584D">
          <w:rPr>
            <w:rStyle w:val="Hyperlink"/>
            <w:noProof/>
          </w:rPr>
          <w:t>Contract Conditions</w:t>
        </w:r>
        <w:r w:rsidR="00E205C4">
          <w:rPr>
            <w:noProof/>
            <w:webHidden/>
          </w:rPr>
          <w:tab/>
        </w:r>
        <w:r w:rsidR="00E205C4">
          <w:rPr>
            <w:noProof/>
            <w:webHidden/>
          </w:rPr>
          <w:fldChar w:fldCharType="begin"/>
        </w:r>
        <w:r w:rsidR="00E205C4">
          <w:rPr>
            <w:noProof/>
            <w:webHidden/>
          </w:rPr>
          <w:instrText xml:space="preserve"> PAGEREF _Toc152925490 \h </w:instrText>
        </w:r>
        <w:r w:rsidR="00E205C4">
          <w:rPr>
            <w:noProof/>
            <w:webHidden/>
          </w:rPr>
        </w:r>
        <w:r w:rsidR="00E205C4">
          <w:rPr>
            <w:noProof/>
            <w:webHidden/>
          </w:rPr>
          <w:fldChar w:fldCharType="separate"/>
        </w:r>
        <w:r w:rsidR="000A4AC1">
          <w:rPr>
            <w:noProof/>
            <w:webHidden/>
          </w:rPr>
          <w:t>4</w:t>
        </w:r>
        <w:r w:rsidR="00E205C4">
          <w:rPr>
            <w:noProof/>
            <w:webHidden/>
          </w:rPr>
          <w:fldChar w:fldCharType="end"/>
        </w:r>
      </w:hyperlink>
    </w:p>
    <w:p w14:paraId="63898B8D" w14:textId="072195B0" w:rsidR="00335E16" w:rsidRPr="00180D53" w:rsidRDefault="00A717E9">
      <w:pPr>
        <w:rPr>
          <w:rFonts w:ascii="Arial" w:hAnsi="Arial" w:cs="Arial"/>
          <w:b/>
          <w:bCs/>
        </w:rPr>
        <w:sectPr w:rsidR="00335E16" w:rsidRPr="00180D53" w:rsidSect="00F351B3">
          <w:headerReference w:type="default" r:id="rId14"/>
          <w:footerReference w:type="default" r:id="rId15"/>
          <w:footerReference w:type="first" r:id="rId16"/>
          <w:pgSz w:w="11906" w:h="16838"/>
          <w:pgMar w:top="1702" w:right="1440" w:bottom="1440" w:left="1440" w:header="284" w:footer="461" w:gutter="0"/>
          <w:cols w:space="708"/>
          <w:titlePg/>
          <w:docGrid w:linePitch="360"/>
        </w:sectPr>
      </w:pPr>
      <w:r w:rsidRPr="00180D53">
        <w:rPr>
          <w:rFonts w:ascii="Arial" w:hAnsi="Arial" w:cs="Arial"/>
          <w:b/>
          <w:bCs/>
        </w:rPr>
        <w:fldChar w:fldCharType="end"/>
      </w:r>
    </w:p>
    <w:p w14:paraId="7C6DF9B4" w14:textId="7F8841F8" w:rsidR="00A46405" w:rsidRPr="00D248E8" w:rsidRDefault="00A46405" w:rsidP="00A35E66">
      <w:pPr>
        <w:pStyle w:val="Heading"/>
        <w:numPr>
          <w:ilvl w:val="0"/>
          <w:numId w:val="20"/>
        </w:numPr>
        <w:spacing w:before="120" w:after="120" w:line="264" w:lineRule="auto"/>
        <w:ind w:left="360"/>
      </w:pPr>
      <w:bookmarkStart w:id="0" w:name="_Toc486494843"/>
      <w:bookmarkStart w:id="1" w:name="_Toc152925483"/>
      <w:r w:rsidRPr="00D248E8">
        <w:lastRenderedPageBreak/>
        <w:t>Introduction</w:t>
      </w:r>
      <w:bookmarkEnd w:id="0"/>
      <w:bookmarkEnd w:id="1"/>
    </w:p>
    <w:p w14:paraId="22116A19" w14:textId="2D7D2EF1" w:rsidR="00337CA1" w:rsidRPr="00D248E8" w:rsidRDefault="00337CA1" w:rsidP="00326EF3">
      <w:pPr>
        <w:spacing w:before="120" w:after="120" w:line="264" w:lineRule="auto"/>
        <w:rPr>
          <w:rFonts w:ascii="Arial" w:hAnsi="Arial" w:cs="Arial"/>
        </w:rPr>
      </w:pPr>
      <w:r w:rsidRPr="00D248E8">
        <w:rPr>
          <w:rFonts w:ascii="Arial" w:hAnsi="Arial" w:cs="Arial"/>
        </w:rPr>
        <w:t xml:space="preserve">The aim of this </w:t>
      </w:r>
      <w:r w:rsidR="00C135B5" w:rsidRPr="00D248E8">
        <w:rPr>
          <w:rFonts w:ascii="Arial" w:hAnsi="Arial" w:cs="Arial"/>
        </w:rPr>
        <w:t xml:space="preserve">document </w:t>
      </w:r>
      <w:r w:rsidRPr="00D248E8">
        <w:rPr>
          <w:rFonts w:ascii="Arial" w:hAnsi="Arial" w:cs="Arial"/>
        </w:rPr>
        <w:t xml:space="preserve">is to select and appoint a </w:t>
      </w:r>
      <w:r w:rsidR="00802844" w:rsidRPr="00D248E8">
        <w:rPr>
          <w:rFonts w:ascii="Arial" w:hAnsi="Arial" w:cs="Arial"/>
        </w:rPr>
        <w:t>provider</w:t>
      </w:r>
      <w:r w:rsidR="0062163C" w:rsidRPr="00D248E8">
        <w:rPr>
          <w:rFonts w:ascii="Arial" w:hAnsi="Arial" w:cs="Arial"/>
        </w:rPr>
        <w:t xml:space="preserve"> </w:t>
      </w:r>
      <w:r w:rsidR="00802844" w:rsidRPr="00D248E8">
        <w:rPr>
          <w:rFonts w:ascii="Arial" w:hAnsi="Arial" w:cs="Arial"/>
        </w:rPr>
        <w:t>for the following activity:</w:t>
      </w:r>
    </w:p>
    <w:p w14:paraId="34C60764" w14:textId="7EF30643" w:rsidR="000D75DB" w:rsidRPr="00D248E8" w:rsidRDefault="00D848E6" w:rsidP="00326EF3">
      <w:pPr>
        <w:spacing w:before="120" w:after="120" w:line="264" w:lineRule="auto"/>
        <w:rPr>
          <w:rFonts w:ascii="Arial" w:hAnsi="Arial" w:cs="Arial"/>
        </w:rPr>
      </w:pPr>
      <w:r>
        <w:rPr>
          <w:rFonts w:ascii="Arial" w:hAnsi="Arial" w:cs="Arial"/>
          <w:b/>
          <w:bCs/>
        </w:rPr>
        <w:t>An Intro</w:t>
      </w:r>
      <w:r w:rsidR="00D07D87">
        <w:rPr>
          <w:rFonts w:ascii="Arial" w:hAnsi="Arial" w:cs="Arial"/>
          <w:b/>
          <w:bCs/>
        </w:rPr>
        <w:t>duction to Intellectual Property</w:t>
      </w:r>
      <w:r w:rsidR="00B705F2" w:rsidRPr="00D248E8">
        <w:rPr>
          <w:rFonts w:ascii="Arial" w:hAnsi="Arial" w:cs="Arial"/>
        </w:rPr>
        <w:t>.</w:t>
      </w:r>
    </w:p>
    <w:p w14:paraId="1714A8A7" w14:textId="77777777" w:rsidR="00A46405" w:rsidRPr="00D248E8" w:rsidRDefault="00BE4367" w:rsidP="00326EF3">
      <w:pPr>
        <w:autoSpaceDE w:val="0"/>
        <w:autoSpaceDN w:val="0"/>
        <w:adjustRightInd w:val="0"/>
        <w:spacing w:before="120" w:after="120" w:line="264" w:lineRule="auto"/>
        <w:jc w:val="both"/>
        <w:rPr>
          <w:rFonts w:ascii="Arial" w:hAnsi="Arial" w:cs="Arial"/>
        </w:rPr>
      </w:pPr>
      <w:r w:rsidRPr="00D248E8">
        <w:rPr>
          <w:rFonts w:ascii="Arial" w:hAnsi="Arial" w:cs="Arial"/>
        </w:rPr>
        <w:t xml:space="preserve">This </w:t>
      </w:r>
      <w:r w:rsidR="00A46405" w:rsidRPr="00D248E8">
        <w:rPr>
          <w:rFonts w:ascii="Arial" w:hAnsi="Arial" w:cs="Arial"/>
        </w:rPr>
        <w:t xml:space="preserve">document presents the detailed purpose and requirements of </w:t>
      </w:r>
      <w:r w:rsidR="00CE74DF" w:rsidRPr="00D248E8">
        <w:rPr>
          <w:rFonts w:ascii="Arial" w:hAnsi="Arial" w:cs="Arial"/>
        </w:rPr>
        <w:t xml:space="preserve">providers </w:t>
      </w:r>
      <w:r w:rsidR="00A46405" w:rsidRPr="00D248E8">
        <w:rPr>
          <w:rFonts w:ascii="Arial" w:hAnsi="Arial" w:cs="Arial"/>
        </w:rPr>
        <w:t xml:space="preserve">wishing to </w:t>
      </w:r>
      <w:r w:rsidRPr="00D248E8">
        <w:rPr>
          <w:rFonts w:ascii="Arial" w:hAnsi="Arial" w:cs="Arial"/>
        </w:rPr>
        <w:t>submit a quote</w:t>
      </w:r>
      <w:r w:rsidR="00A46405" w:rsidRPr="00D248E8">
        <w:rPr>
          <w:rFonts w:ascii="Arial" w:hAnsi="Arial" w:cs="Arial"/>
        </w:rPr>
        <w:t xml:space="preserve"> for this contract.</w:t>
      </w:r>
    </w:p>
    <w:p w14:paraId="0E96C24C" w14:textId="77777777" w:rsidR="00A47A96" w:rsidRPr="00D248E8" w:rsidRDefault="00A47A96" w:rsidP="00326EF3">
      <w:pPr>
        <w:autoSpaceDE w:val="0"/>
        <w:autoSpaceDN w:val="0"/>
        <w:adjustRightInd w:val="0"/>
        <w:spacing w:before="120" w:after="120" w:line="264" w:lineRule="auto"/>
        <w:jc w:val="both"/>
        <w:rPr>
          <w:rFonts w:ascii="Arial" w:hAnsi="Arial" w:cs="Arial"/>
        </w:rPr>
      </w:pPr>
    </w:p>
    <w:p w14:paraId="48A896DB" w14:textId="471226BD" w:rsidR="00A47A96" w:rsidRPr="00D248E8" w:rsidRDefault="00A47A96" w:rsidP="00A35E66">
      <w:pPr>
        <w:pStyle w:val="Heading"/>
        <w:numPr>
          <w:ilvl w:val="0"/>
          <w:numId w:val="20"/>
        </w:numPr>
        <w:spacing w:before="120" w:after="120" w:line="264" w:lineRule="auto"/>
        <w:ind w:left="360"/>
      </w:pPr>
      <w:bookmarkStart w:id="2" w:name="_Toc486494844"/>
      <w:bookmarkStart w:id="3" w:name="_Toc152925484"/>
      <w:r w:rsidRPr="00D248E8">
        <w:t xml:space="preserve">About </w:t>
      </w:r>
      <w:r w:rsidR="003E665C" w:rsidRPr="00D248E8">
        <w:t xml:space="preserve">the </w:t>
      </w:r>
      <w:r w:rsidR="001D4DB4" w:rsidRPr="00D248E8">
        <w:t>G</w:t>
      </w:r>
      <w:r w:rsidR="00773F01" w:rsidRPr="00D248E8">
        <w:t>M</w:t>
      </w:r>
      <w:r w:rsidR="001D4DB4" w:rsidRPr="00D248E8">
        <w:t xml:space="preserve"> Business Growth Hub</w:t>
      </w:r>
      <w:bookmarkEnd w:id="2"/>
      <w:bookmarkEnd w:id="3"/>
    </w:p>
    <w:p w14:paraId="14089767" w14:textId="5FEE4F0B" w:rsidR="00A443E1" w:rsidRPr="00D248E8" w:rsidRDefault="00A443E1" w:rsidP="00A443E1">
      <w:pPr>
        <w:pStyle w:val="NormalWeb"/>
        <w:shd w:val="clear" w:color="auto" w:fill="FFFFFF"/>
        <w:spacing w:before="0" w:beforeAutospacing="0" w:after="0" w:afterAutospacing="0" w:line="300" w:lineRule="atLeast"/>
        <w:textAlignment w:val="baseline"/>
        <w:rPr>
          <w:rFonts w:ascii="Arial" w:hAnsi="Arial" w:cs="Arial"/>
          <w:sz w:val="22"/>
          <w:szCs w:val="22"/>
          <w:lang w:eastAsia="en-US"/>
        </w:rPr>
      </w:pPr>
      <w:r w:rsidRPr="00D248E8">
        <w:rPr>
          <w:rFonts w:ascii="Arial" w:hAnsi="Arial" w:cs="Arial"/>
          <w:sz w:val="22"/>
          <w:szCs w:val="22"/>
          <w:lang w:eastAsia="en-US"/>
        </w:rPr>
        <w:t>We are a community of specialists with a passion to help businesses across Greater Manchester to realise their ambitions. Since 2011, </w:t>
      </w:r>
      <w:hyperlink r:id="rId17" w:tooltip="10 Year Anniversary" w:history="1">
        <w:r w:rsidRPr="00D248E8">
          <w:rPr>
            <w:rFonts w:ascii="Arial" w:hAnsi="Arial" w:cs="Arial"/>
            <w:sz w:val="22"/>
            <w:szCs w:val="22"/>
            <w:lang w:eastAsia="en-US"/>
          </w:rPr>
          <w:t>we've supported more than 15,000 businesses</w:t>
        </w:r>
      </w:hyperlink>
      <w:r w:rsidRPr="00D248E8">
        <w:rPr>
          <w:rFonts w:ascii="Arial" w:hAnsi="Arial" w:cs="Arial"/>
          <w:sz w:val="22"/>
          <w:szCs w:val="22"/>
          <w:lang w:eastAsia="en-US"/>
        </w:rPr>
        <w:t>.</w:t>
      </w:r>
    </w:p>
    <w:p w14:paraId="28A50636" w14:textId="77777777" w:rsidR="00A443E1" w:rsidRPr="00D248E8" w:rsidRDefault="00A443E1" w:rsidP="00A443E1">
      <w:pPr>
        <w:pStyle w:val="NormalWeb"/>
        <w:shd w:val="clear" w:color="auto" w:fill="FFFFFF"/>
        <w:spacing w:before="0" w:beforeAutospacing="0" w:after="0" w:afterAutospacing="0" w:line="300" w:lineRule="atLeast"/>
        <w:textAlignment w:val="baseline"/>
        <w:rPr>
          <w:rFonts w:ascii="Arial" w:hAnsi="Arial" w:cs="Arial"/>
          <w:sz w:val="22"/>
          <w:szCs w:val="22"/>
          <w:lang w:eastAsia="en-US"/>
        </w:rPr>
      </w:pPr>
      <w:r w:rsidRPr="00D248E8">
        <w:rPr>
          <w:rFonts w:ascii="Arial" w:hAnsi="Arial" w:cs="Arial"/>
          <w:sz w:val="22"/>
          <w:szCs w:val="22"/>
          <w:lang w:eastAsia="en-US"/>
        </w:rPr>
        <w:t>We support businesses at all stages of their growth journey with our broad range of </w:t>
      </w:r>
      <w:hyperlink r:id="rId18" w:tooltip="Services" w:history="1">
        <w:r w:rsidRPr="00D248E8">
          <w:rPr>
            <w:rFonts w:ascii="Arial" w:hAnsi="Arial" w:cs="Arial"/>
            <w:sz w:val="22"/>
            <w:szCs w:val="22"/>
            <w:lang w:eastAsia="en-US"/>
          </w:rPr>
          <w:t>services</w:t>
        </w:r>
      </w:hyperlink>
      <w:r w:rsidRPr="00D248E8">
        <w:rPr>
          <w:rFonts w:ascii="Arial" w:hAnsi="Arial" w:cs="Arial"/>
          <w:sz w:val="22"/>
          <w:szCs w:val="22"/>
          <w:lang w:eastAsia="en-US"/>
        </w:rPr>
        <w:t>. We offer expert one-to-one and peer-to-peer business support, events, specialist programmes, funding and much more.</w:t>
      </w:r>
    </w:p>
    <w:p w14:paraId="5DEC1D82" w14:textId="7346CA28" w:rsidR="00A443E1" w:rsidRPr="00D248E8" w:rsidRDefault="00A443E1" w:rsidP="00A443E1">
      <w:pPr>
        <w:pStyle w:val="NormalWeb"/>
        <w:shd w:val="clear" w:color="auto" w:fill="FFFFFF"/>
        <w:spacing w:before="0" w:beforeAutospacing="0" w:after="0" w:afterAutospacing="0" w:line="300" w:lineRule="atLeast"/>
        <w:textAlignment w:val="baseline"/>
        <w:rPr>
          <w:rFonts w:ascii="Arial" w:hAnsi="Arial" w:cs="Arial"/>
          <w:sz w:val="22"/>
          <w:szCs w:val="22"/>
          <w:lang w:eastAsia="en-US"/>
        </w:rPr>
      </w:pPr>
      <w:r w:rsidRPr="00D248E8">
        <w:rPr>
          <w:rFonts w:ascii="Arial" w:hAnsi="Arial" w:cs="Arial"/>
          <w:sz w:val="22"/>
          <w:szCs w:val="22"/>
          <w:lang w:eastAsia="en-US"/>
        </w:rPr>
        <w:t>Most of our support is </w:t>
      </w:r>
      <w:hyperlink r:id="rId19" w:tooltip="Fully funded" w:history="1">
        <w:r w:rsidRPr="00D248E8">
          <w:rPr>
            <w:rFonts w:ascii="Arial" w:hAnsi="Arial" w:cs="Arial"/>
            <w:sz w:val="22"/>
            <w:szCs w:val="22"/>
            <w:lang w:eastAsia="en-US"/>
          </w:rPr>
          <w:t>fully-funded</w:t>
        </w:r>
      </w:hyperlink>
      <w:r w:rsidRPr="00D248E8">
        <w:rPr>
          <w:rFonts w:ascii="Arial" w:hAnsi="Arial" w:cs="Arial"/>
          <w:sz w:val="22"/>
          <w:szCs w:val="22"/>
          <w:lang w:eastAsia="en-US"/>
        </w:rPr>
        <w:t> and is provided at no direct cost to our clients.</w:t>
      </w:r>
    </w:p>
    <w:p w14:paraId="3F519FE6" w14:textId="3D8E48B4" w:rsidR="00A443E1" w:rsidRPr="00D248E8" w:rsidRDefault="00A443E1" w:rsidP="00A443E1">
      <w:pPr>
        <w:pStyle w:val="NormalWeb"/>
        <w:shd w:val="clear" w:color="auto" w:fill="FFFFFF"/>
        <w:spacing w:before="0" w:beforeAutospacing="0" w:after="0" w:afterAutospacing="0" w:line="300" w:lineRule="atLeast"/>
        <w:textAlignment w:val="baseline"/>
        <w:rPr>
          <w:rFonts w:ascii="Arial" w:hAnsi="Arial" w:cs="Arial"/>
          <w:sz w:val="22"/>
          <w:szCs w:val="22"/>
          <w:lang w:eastAsia="en-US"/>
        </w:rPr>
      </w:pPr>
      <w:r w:rsidRPr="00D248E8">
        <w:rPr>
          <w:rFonts w:ascii="Arial" w:hAnsi="Arial" w:cs="Arial"/>
          <w:sz w:val="22"/>
          <w:szCs w:val="22"/>
          <w:lang w:eastAsia="en-US"/>
        </w:rPr>
        <w:t>Our funding is provided through a range of organisations and programmes, including the UK Shared Prosperity Fund, the Greater Manchester Combined Authority (GMCA), The Department of Business, Energy &amp; Industrial Strategy (BEIS) and the Greater Manchester Local Enterprise Partnership (GM LEP).</w:t>
      </w:r>
    </w:p>
    <w:p w14:paraId="03F17679" w14:textId="3BA27B0D" w:rsidR="00E07DB1" w:rsidRPr="00D248E8" w:rsidRDefault="00E07DB1" w:rsidP="00370587">
      <w:pPr>
        <w:spacing w:before="120" w:after="120" w:line="300" w:lineRule="atLeast"/>
        <w:rPr>
          <w:rFonts w:ascii="Arial" w:eastAsia="Times New Roman" w:hAnsi="Arial" w:cs="Arial"/>
          <w:lang w:eastAsia="en-US"/>
        </w:rPr>
      </w:pPr>
      <w:r w:rsidRPr="00D248E8">
        <w:rPr>
          <w:rFonts w:ascii="Arial" w:eastAsia="Times New Roman" w:hAnsi="Arial" w:cs="Arial"/>
          <w:lang w:eastAsia="en-US"/>
        </w:rPr>
        <w:t xml:space="preserve">For more information about </w:t>
      </w:r>
      <w:r w:rsidR="00370587" w:rsidRPr="00D248E8">
        <w:rPr>
          <w:rFonts w:ascii="Arial" w:eastAsia="Times New Roman" w:hAnsi="Arial" w:cs="Arial"/>
          <w:lang w:eastAsia="en-US"/>
        </w:rPr>
        <w:t>G</w:t>
      </w:r>
      <w:r w:rsidR="00B25B02" w:rsidRPr="00D248E8">
        <w:rPr>
          <w:rFonts w:ascii="Arial" w:eastAsia="Times New Roman" w:hAnsi="Arial" w:cs="Arial"/>
          <w:lang w:eastAsia="en-US"/>
        </w:rPr>
        <w:t>M</w:t>
      </w:r>
      <w:r w:rsidR="00370587" w:rsidRPr="00D248E8">
        <w:rPr>
          <w:rFonts w:ascii="Arial" w:eastAsia="Times New Roman" w:hAnsi="Arial" w:cs="Arial"/>
          <w:lang w:eastAsia="en-US"/>
        </w:rPr>
        <w:t xml:space="preserve"> </w:t>
      </w:r>
      <w:r w:rsidRPr="00D248E8">
        <w:rPr>
          <w:rFonts w:ascii="Arial" w:eastAsia="Times New Roman" w:hAnsi="Arial" w:cs="Arial"/>
          <w:lang w:eastAsia="en-US"/>
        </w:rPr>
        <w:t xml:space="preserve">Business Growth Hub, which is a trading name of GM Business Support Limited, please visit us at: </w:t>
      </w:r>
      <w:hyperlink r:id="rId20" w:history="1">
        <w:r w:rsidRPr="00D248E8">
          <w:rPr>
            <w:rFonts w:ascii="Arial" w:eastAsia="Times New Roman" w:hAnsi="Arial" w:cs="Arial"/>
            <w:color w:val="0000FF"/>
            <w:u w:val="single"/>
            <w:lang w:eastAsia="en-US"/>
          </w:rPr>
          <w:t>http://www.businessgrowthhub.com</w:t>
        </w:r>
      </w:hyperlink>
    </w:p>
    <w:p w14:paraId="40C3CC16" w14:textId="77777777" w:rsidR="00E07DB1" w:rsidRPr="00D248E8" w:rsidRDefault="00E07DB1" w:rsidP="00A443E1">
      <w:pPr>
        <w:pStyle w:val="NormalWeb"/>
        <w:shd w:val="clear" w:color="auto" w:fill="FFFFFF"/>
        <w:spacing w:before="0" w:beforeAutospacing="0" w:after="0" w:afterAutospacing="0" w:line="300" w:lineRule="atLeast"/>
        <w:textAlignment w:val="baseline"/>
        <w:rPr>
          <w:rFonts w:ascii="Arial" w:hAnsi="Arial" w:cs="Arial"/>
          <w:sz w:val="22"/>
          <w:szCs w:val="22"/>
          <w:lang w:eastAsia="en-US"/>
        </w:rPr>
      </w:pPr>
    </w:p>
    <w:p w14:paraId="599D6205" w14:textId="718E1A70" w:rsidR="00824B00" w:rsidRPr="00D248E8" w:rsidRDefault="0007323F" w:rsidP="00A35E66">
      <w:pPr>
        <w:pStyle w:val="Heading"/>
        <w:numPr>
          <w:ilvl w:val="0"/>
          <w:numId w:val="20"/>
        </w:numPr>
        <w:spacing w:before="120" w:after="120" w:line="264" w:lineRule="auto"/>
        <w:ind w:left="360"/>
      </w:pPr>
      <w:bookmarkStart w:id="4" w:name="_Toc486494846"/>
      <w:bookmarkStart w:id="5" w:name="_Toc152925485"/>
      <w:r w:rsidRPr="00D248E8">
        <w:t>Requirement</w:t>
      </w:r>
      <w:bookmarkEnd w:id="4"/>
      <w:bookmarkEnd w:id="5"/>
    </w:p>
    <w:p w14:paraId="4F7A59FB" w14:textId="23DAD684" w:rsidR="00046C7D" w:rsidRPr="00A35E66" w:rsidRDefault="00046C7D" w:rsidP="00456717">
      <w:pPr>
        <w:pStyle w:val="ListParagraph"/>
        <w:numPr>
          <w:ilvl w:val="1"/>
          <w:numId w:val="20"/>
        </w:numPr>
        <w:spacing w:before="120" w:after="120" w:line="264" w:lineRule="auto"/>
        <w:ind w:left="370"/>
        <w:rPr>
          <w:rFonts w:ascii="Arial" w:hAnsi="Arial" w:cs="Arial"/>
          <w:b/>
          <w:bCs/>
        </w:rPr>
      </w:pPr>
      <w:r w:rsidRPr="00A35E66">
        <w:rPr>
          <w:rFonts w:ascii="Arial" w:hAnsi="Arial" w:cs="Arial"/>
          <w:b/>
          <w:bCs/>
        </w:rPr>
        <w:t>Context</w:t>
      </w:r>
    </w:p>
    <w:p w14:paraId="145F8AF9" w14:textId="42AC948D" w:rsidR="00D248E8" w:rsidRPr="00456717" w:rsidRDefault="00456717" w:rsidP="009154BB">
      <w:pPr>
        <w:spacing w:before="120" w:after="120" w:line="300" w:lineRule="atLeast"/>
        <w:ind w:left="397"/>
        <w:rPr>
          <w:rFonts w:ascii="Arial" w:eastAsia="Times New Roman" w:hAnsi="Arial" w:cs="Arial"/>
          <w:lang w:eastAsia="en-US"/>
        </w:rPr>
      </w:pPr>
      <w:r w:rsidRPr="00456717">
        <w:rPr>
          <w:rFonts w:ascii="Arial" w:eastAsia="Times New Roman" w:hAnsi="Arial" w:cs="Arial"/>
          <w:lang w:eastAsia="en-US"/>
        </w:rPr>
        <w:t>The G</w:t>
      </w:r>
      <w:r>
        <w:rPr>
          <w:rFonts w:ascii="Arial" w:eastAsia="Times New Roman" w:hAnsi="Arial" w:cs="Arial"/>
          <w:lang w:eastAsia="en-US"/>
        </w:rPr>
        <w:t>M</w:t>
      </w:r>
      <w:r w:rsidRPr="00456717">
        <w:rPr>
          <w:rFonts w:ascii="Arial" w:eastAsia="Times New Roman" w:hAnsi="Arial" w:cs="Arial"/>
          <w:lang w:eastAsia="en-US"/>
        </w:rPr>
        <w:t xml:space="preserve"> Business Growth Hub offers intensive support to</w:t>
      </w:r>
      <w:r w:rsidR="00C14AA5">
        <w:rPr>
          <w:rFonts w:ascii="Arial" w:eastAsia="Times New Roman" w:hAnsi="Arial" w:cs="Arial"/>
          <w:lang w:eastAsia="en-US"/>
        </w:rPr>
        <w:t xml:space="preserve"> entrepreneurs, business owners and professionals</w:t>
      </w:r>
      <w:r w:rsidRPr="00456717">
        <w:rPr>
          <w:rFonts w:ascii="Arial" w:eastAsia="Times New Roman" w:hAnsi="Arial" w:cs="Arial"/>
          <w:lang w:eastAsia="en-US"/>
        </w:rPr>
        <w:t xml:space="preserve"> within Greater Manchester.</w:t>
      </w:r>
      <w:r w:rsidR="009154BB">
        <w:rPr>
          <w:rFonts w:ascii="Arial" w:eastAsia="Times New Roman" w:hAnsi="Arial" w:cs="Arial"/>
          <w:lang w:eastAsia="en-US"/>
        </w:rPr>
        <w:t xml:space="preserve"> </w:t>
      </w:r>
      <w:r w:rsidRPr="00456717">
        <w:rPr>
          <w:rFonts w:ascii="Arial" w:eastAsia="Times New Roman" w:hAnsi="Arial" w:cs="Arial"/>
          <w:lang w:eastAsia="en-US"/>
        </w:rPr>
        <w:t xml:space="preserve">The support available is made up of </w:t>
      </w:r>
      <w:r w:rsidR="0067790B" w:rsidRPr="00456717">
        <w:rPr>
          <w:rFonts w:ascii="Arial" w:eastAsia="Times New Roman" w:hAnsi="Arial" w:cs="Arial"/>
          <w:lang w:eastAsia="en-US"/>
        </w:rPr>
        <w:t>one-to-one</w:t>
      </w:r>
      <w:r w:rsidRPr="00456717">
        <w:rPr>
          <w:rFonts w:ascii="Arial" w:eastAsia="Times New Roman" w:hAnsi="Arial" w:cs="Arial"/>
          <w:lang w:eastAsia="en-US"/>
        </w:rPr>
        <w:t xml:space="preserve"> sessions with one of our employed business advisers and is available both prior to the business being established and also once the business has started trading. In addition to this</w:t>
      </w:r>
      <w:r w:rsidR="009154BB">
        <w:rPr>
          <w:rFonts w:ascii="Arial" w:eastAsia="Times New Roman" w:hAnsi="Arial" w:cs="Arial"/>
          <w:lang w:eastAsia="en-US"/>
        </w:rPr>
        <w:t>,</w:t>
      </w:r>
      <w:r w:rsidRPr="00456717">
        <w:rPr>
          <w:rFonts w:ascii="Arial" w:eastAsia="Times New Roman" w:hAnsi="Arial" w:cs="Arial"/>
          <w:lang w:eastAsia="en-US"/>
        </w:rPr>
        <w:t xml:space="preserve"> we run a number of “one</w:t>
      </w:r>
      <w:r w:rsidR="0067790B">
        <w:rPr>
          <w:rFonts w:ascii="Arial" w:eastAsia="Times New Roman" w:hAnsi="Arial" w:cs="Arial"/>
          <w:lang w:eastAsia="en-US"/>
        </w:rPr>
        <w:t>-</w:t>
      </w:r>
      <w:r w:rsidRPr="00456717">
        <w:rPr>
          <w:rFonts w:ascii="Arial" w:eastAsia="Times New Roman" w:hAnsi="Arial" w:cs="Arial"/>
          <w:lang w:eastAsia="en-US"/>
        </w:rPr>
        <w:t>to</w:t>
      </w:r>
      <w:r w:rsidR="0067790B">
        <w:rPr>
          <w:rFonts w:ascii="Arial" w:eastAsia="Times New Roman" w:hAnsi="Arial" w:cs="Arial"/>
          <w:lang w:eastAsia="en-US"/>
        </w:rPr>
        <w:t>-</w:t>
      </w:r>
      <w:r w:rsidRPr="00456717">
        <w:rPr>
          <w:rFonts w:ascii="Arial" w:eastAsia="Times New Roman" w:hAnsi="Arial" w:cs="Arial"/>
          <w:lang w:eastAsia="en-US"/>
        </w:rPr>
        <w:t>many‟ sessions which are made up of Workshops, Clinics, and Networking Groups</w:t>
      </w:r>
      <w:r w:rsidR="009154BB">
        <w:rPr>
          <w:rFonts w:ascii="Arial" w:eastAsia="Times New Roman" w:hAnsi="Arial" w:cs="Arial"/>
          <w:lang w:eastAsia="en-US"/>
        </w:rPr>
        <w:t xml:space="preserve">. This is where our </w:t>
      </w:r>
      <w:r w:rsidR="007A6CF0">
        <w:rPr>
          <w:rFonts w:ascii="Arial" w:eastAsia="Times New Roman" w:hAnsi="Arial" w:cs="Arial"/>
          <w:lang w:eastAsia="en-US"/>
        </w:rPr>
        <w:t xml:space="preserve">workshops come in, </w:t>
      </w:r>
      <w:r w:rsidR="007D50E6">
        <w:rPr>
          <w:rFonts w:ascii="Arial" w:eastAsia="Times New Roman" w:hAnsi="Arial" w:cs="Arial"/>
          <w:lang w:eastAsia="en-US"/>
        </w:rPr>
        <w:t xml:space="preserve">aimed </w:t>
      </w:r>
      <w:r w:rsidR="0067790B">
        <w:rPr>
          <w:rFonts w:ascii="Arial" w:eastAsia="Times New Roman" w:hAnsi="Arial" w:cs="Arial"/>
          <w:lang w:eastAsia="en-US"/>
        </w:rPr>
        <w:t xml:space="preserve">mainly </w:t>
      </w:r>
      <w:r w:rsidR="007D50E6">
        <w:rPr>
          <w:rFonts w:ascii="Arial" w:eastAsia="Times New Roman" w:hAnsi="Arial" w:cs="Arial"/>
          <w:lang w:eastAsia="en-US"/>
        </w:rPr>
        <w:t xml:space="preserve">at </w:t>
      </w:r>
      <w:r w:rsidR="008C5C38">
        <w:rPr>
          <w:rFonts w:ascii="Arial" w:eastAsia="Times New Roman" w:hAnsi="Arial" w:cs="Arial"/>
          <w:lang w:eastAsia="en-US"/>
        </w:rPr>
        <w:t>business with 2 to 9 employees.</w:t>
      </w:r>
    </w:p>
    <w:p w14:paraId="42DE01A2" w14:textId="77777777" w:rsidR="009C3B62" w:rsidRPr="00A35E66" w:rsidRDefault="009C3B62" w:rsidP="00317493">
      <w:pPr>
        <w:pStyle w:val="ListParagraph"/>
        <w:numPr>
          <w:ilvl w:val="1"/>
          <w:numId w:val="20"/>
        </w:numPr>
        <w:spacing w:before="120" w:after="120" w:line="264" w:lineRule="auto"/>
        <w:ind w:left="370"/>
        <w:rPr>
          <w:rFonts w:ascii="Arial" w:hAnsi="Arial" w:cs="Arial"/>
          <w:b/>
          <w:bCs/>
        </w:rPr>
      </w:pPr>
      <w:r w:rsidRPr="00A35E66">
        <w:rPr>
          <w:rFonts w:ascii="Arial" w:hAnsi="Arial" w:cs="Arial"/>
          <w:b/>
          <w:bCs/>
        </w:rPr>
        <w:t>Format</w:t>
      </w:r>
    </w:p>
    <w:p w14:paraId="307BF9D7" w14:textId="5CF0D7A7" w:rsidR="0067790B" w:rsidRDefault="00890F01" w:rsidP="00DD15C0">
      <w:pPr>
        <w:spacing w:before="120" w:after="120" w:line="264" w:lineRule="auto"/>
        <w:ind w:firstLine="370"/>
        <w:rPr>
          <w:rFonts w:ascii="Arial" w:hAnsi="Arial" w:cs="Arial"/>
        </w:rPr>
      </w:pPr>
      <w:r>
        <w:rPr>
          <w:rFonts w:ascii="Arial" w:hAnsi="Arial" w:cs="Arial"/>
        </w:rPr>
        <w:t>Face-to-face delivery</w:t>
      </w:r>
    </w:p>
    <w:p w14:paraId="07F50B2A" w14:textId="4246AEFC" w:rsidR="00F24624" w:rsidRDefault="00F24624" w:rsidP="00F24624">
      <w:pPr>
        <w:spacing w:before="120" w:after="120" w:line="264" w:lineRule="auto"/>
        <w:ind w:left="340"/>
        <w:rPr>
          <w:rFonts w:ascii="Arial" w:hAnsi="Arial" w:cs="Arial"/>
        </w:rPr>
      </w:pPr>
      <w:r w:rsidRPr="00F24624">
        <w:rPr>
          <w:rFonts w:ascii="Arial" w:hAnsi="Arial" w:cs="Arial"/>
        </w:rPr>
        <w:t>G</w:t>
      </w:r>
      <w:r>
        <w:rPr>
          <w:rFonts w:ascii="Arial" w:hAnsi="Arial" w:cs="Arial"/>
        </w:rPr>
        <w:t>M</w:t>
      </w:r>
      <w:r w:rsidRPr="00F24624">
        <w:rPr>
          <w:rFonts w:ascii="Arial" w:hAnsi="Arial" w:cs="Arial"/>
        </w:rPr>
        <w:t xml:space="preserve"> Business Growth Hub will </w:t>
      </w:r>
      <w:r w:rsidR="00276E25">
        <w:rPr>
          <w:rFonts w:ascii="Arial" w:hAnsi="Arial" w:cs="Arial"/>
        </w:rPr>
        <w:t xml:space="preserve">arrange venue booking and </w:t>
      </w:r>
      <w:r w:rsidRPr="00F24624">
        <w:rPr>
          <w:rFonts w:ascii="Arial" w:hAnsi="Arial" w:cs="Arial"/>
        </w:rPr>
        <w:t xml:space="preserve">provide staffing </w:t>
      </w:r>
      <w:r>
        <w:rPr>
          <w:rFonts w:ascii="Arial" w:hAnsi="Arial" w:cs="Arial"/>
        </w:rPr>
        <w:t>on site,</w:t>
      </w:r>
      <w:r w:rsidRPr="00F24624">
        <w:rPr>
          <w:rFonts w:ascii="Arial" w:hAnsi="Arial" w:cs="Arial"/>
        </w:rPr>
        <w:t xml:space="preserve"> ensuring clients are signed in</w:t>
      </w:r>
      <w:r w:rsidR="00276E25">
        <w:rPr>
          <w:rFonts w:ascii="Arial" w:hAnsi="Arial" w:cs="Arial"/>
        </w:rPr>
        <w:t xml:space="preserve"> and offer liaison with the venue.</w:t>
      </w:r>
    </w:p>
    <w:p w14:paraId="09CF211B" w14:textId="30C1F1D1" w:rsidR="002F7096" w:rsidRPr="00F24624" w:rsidRDefault="002F7096" w:rsidP="002F7096">
      <w:pPr>
        <w:spacing w:before="120" w:after="120" w:line="264" w:lineRule="auto"/>
        <w:ind w:left="340"/>
        <w:rPr>
          <w:rFonts w:ascii="Arial" w:hAnsi="Arial" w:cs="Arial"/>
        </w:rPr>
      </w:pPr>
      <w:r>
        <w:rPr>
          <w:rFonts w:ascii="Arial" w:hAnsi="Arial" w:cs="Arial"/>
        </w:rPr>
        <w:tab/>
      </w:r>
      <w:r w:rsidR="00B52023">
        <w:rPr>
          <w:rFonts w:ascii="Arial" w:hAnsi="Arial" w:cs="Arial"/>
        </w:rPr>
        <w:t xml:space="preserve">09:30 – 10:00 </w:t>
      </w:r>
      <w:r w:rsidR="00B52023">
        <w:rPr>
          <w:rFonts w:ascii="Arial" w:hAnsi="Arial" w:cs="Arial"/>
        </w:rPr>
        <w:tab/>
        <w:t>Registration</w:t>
      </w:r>
      <w:r w:rsidR="00B52023">
        <w:rPr>
          <w:rFonts w:ascii="Arial" w:hAnsi="Arial" w:cs="Arial"/>
        </w:rPr>
        <w:br/>
      </w:r>
      <w:r w:rsidR="00B52023">
        <w:rPr>
          <w:rFonts w:ascii="Arial" w:hAnsi="Arial" w:cs="Arial"/>
        </w:rPr>
        <w:tab/>
        <w:t xml:space="preserve">10:00 – 12:30 </w:t>
      </w:r>
      <w:r w:rsidR="00B52023">
        <w:rPr>
          <w:rFonts w:ascii="Arial" w:hAnsi="Arial" w:cs="Arial"/>
        </w:rPr>
        <w:tab/>
        <w:t>Session 1</w:t>
      </w:r>
      <w:r w:rsidR="00B52023">
        <w:rPr>
          <w:rFonts w:ascii="Arial" w:hAnsi="Arial" w:cs="Arial"/>
        </w:rPr>
        <w:br/>
      </w:r>
      <w:r w:rsidR="00B52023">
        <w:rPr>
          <w:rFonts w:ascii="Arial" w:hAnsi="Arial" w:cs="Arial"/>
        </w:rPr>
        <w:tab/>
        <w:t>12:30 – 13:00</w:t>
      </w:r>
      <w:r w:rsidR="00B52023">
        <w:rPr>
          <w:rFonts w:ascii="Arial" w:hAnsi="Arial" w:cs="Arial"/>
        </w:rPr>
        <w:tab/>
        <w:t>Break</w:t>
      </w:r>
      <w:r w:rsidR="00B52023">
        <w:rPr>
          <w:rFonts w:ascii="Arial" w:hAnsi="Arial" w:cs="Arial"/>
        </w:rPr>
        <w:br/>
      </w:r>
      <w:r w:rsidR="00B52023">
        <w:rPr>
          <w:rFonts w:ascii="Arial" w:hAnsi="Arial" w:cs="Arial"/>
        </w:rPr>
        <w:tab/>
        <w:t>13:00 – 16:00 Session 2</w:t>
      </w:r>
      <w:r w:rsidR="00B52023">
        <w:rPr>
          <w:rFonts w:ascii="Arial" w:hAnsi="Arial" w:cs="Arial"/>
        </w:rPr>
        <w:br/>
      </w:r>
      <w:r w:rsidR="00B52023">
        <w:rPr>
          <w:rFonts w:ascii="Arial" w:hAnsi="Arial" w:cs="Arial"/>
        </w:rPr>
        <w:tab/>
        <w:t>16:00</w:t>
      </w:r>
      <w:r w:rsidR="00B52023">
        <w:rPr>
          <w:rFonts w:ascii="Arial" w:hAnsi="Arial" w:cs="Arial"/>
        </w:rPr>
        <w:tab/>
      </w:r>
      <w:r w:rsidR="00B52023">
        <w:rPr>
          <w:rFonts w:ascii="Arial" w:hAnsi="Arial" w:cs="Arial"/>
        </w:rPr>
        <w:tab/>
        <w:t>Close</w:t>
      </w:r>
    </w:p>
    <w:p w14:paraId="09C8D1DA" w14:textId="77777777" w:rsidR="0009712B" w:rsidRDefault="0009712B" w:rsidP="0009712B">
      <w:pPr>
        <w:spacing w:before="120" w:after="120" w:line="264" w:lineRule="auto"/>
        <w:ind w:left="340"/>
        <w:rPr>
          <w:rFonts w:ascii="Arial" w:hAnsi="Arial" w:cs="Arial"/>
        </w:rPr>
      </w:pPr>
      <w:r>
        <w:rPr>
          <w:rFonts w:ascii="Arial" w:hAnsi="Arial" w:cs="Arial"/>
        </w:rPr>
        <w:lastRenderedPageBreak/>
        <w:t>The workshop is planned to be held once every three months, however, this is subject to change depending on the amount of interest received.</w:t>
      </w:r>
    </w:p>
    <w:p w14:paraId="0973F48B" w14:textId="5BEA00C6" w:rsidR="00F24624" w:rsidRPr="00F24624" w:rsidRDefault="00F24624" w:rsidP="007E5CB6">
      <w:pPr>
        <w:spacing w:before="120" w:after="120" w:line="264" w:lineRule="auto"/>
        <w:ind w:left="340"/>
        <w:rPr>
          <w:rFonts w:ascii="Arial" w:hAnsi="Arial" w:cs="Arial"/>
        </w:rPr>
      </w:pPr>
      <w:r w:rsidRPr="00F24624">
        <w:rPr>
          <w:rFonts w:ascii="Arial" w:hAnsi="Arial" w:cs="Arial"/>
        </w:rPr>
        <w:t xml:space="preserve">The provider should produce materials to be used during the session </w:t>
      </w:r>
      <w:r w:rsidR="006B45D3">
        <w:rPr>
          <w:rFonts w:ascii="Arial" w:hAnsi="Arial" w:cs="Arial"/>
        </w:rPr>
        <w:t>and provide said material to the GM Business Growth Hub a week prior</w:t>
      </w:r>
      <w:r w:rsidR="002F7893">
        <w:rPr>
          <w:rFonts w:ascii="Arial" w:hAnsi="Arial" w:cs="Arial"/>
        </w:rPr>
        <w:t>. This</w:t>
      </w:r>
      <w:r w:rsidR="007E5CB6">
        <w:rPr>
          <w:rFonts w:ascii="Arial" w:hAnsi="Arial" w:cs="Arial"/>
        </w:rPr>
        <w:t xml:space="preserve"> will</w:t>
      </w:r>
      <w:r w:rsidR="002F7893">
        <w:rPr>
          <w:rFonts w:ascii="Arial" w:hAnsi="Arial" w:cs="Arial"/>
        </w:rPr>
        <w:t xml:space="preserve"> then</w:t>
      </w:r>
      <w:r w:rsidR="007E5CB6">
        <w:rPr>
          <w:rFonts w:ascii="Arial" w:hAnsi="Arial" w:cs="Arial"/>
        </w:rPr>
        <w:t xml:space="preserve"> be distributed via email to the attendees after each session ends</w:t>
      </w:r>
      <w:r w:rsidRPr="00F24624">
        <w:rPr>
          <w:rFonts w:ascii="Arial" w:hAnsi="Arial" w:cs="Arial"/>
        </w:rPr>
        <w:t xml:space="preserve">. </w:t>
      </w:r>
      <w:r w:rsidR="007E5CB6">
        <w:rPr>
          <w:rFonts w:ascii="Arial" w:hAnsi="Arial" w:cs="Arial"/>
        </w:rPr>
        <w:t>If there is printed material to b</w:t>
      </w:r>
      <w:r w:rsidR="006B45D3">
        <w:rPr>
          <w:rFonts w:ascii="Arial" w:hAnsi="Arial" w:cs="Arial"/>
        </w:rPr>
        <w:t>e</w:t>
      </w:r>
      <w:r w:rsidR="002F7893">
        <w:rPr>
          <w:rFonts w:ascii="Arial" w:hAnsi="Arial" w:cs="Arial"/>
        </w:rPr>
        <w:t xml:space="preserve"> used during workshop, </w:t>
      </w:r>
      <w:r w:rsidR="00865556">
        <w:rPr>
          <w:rFonts w:ascii="Arial" w:hAnsi="Arial" w:cs="Arial"/>
        </w:rPr>
        <w:t xml:space="preserve">the provider should notify </w:t>
      </w:r>
      <w:r w:rsidR="001F1575">
        <w:rPr>
          <w:rFonts w:ascii="Arial" w:hAnsi="Arial" w:cs="Arial"/>
        </w:rPr>
        <w:t xml:space="preserve">GM Business Growth Hub </w:t>
      </w:r>
      <w:r w:rsidR="00865556">
        <w:rPr>
          <w:rFonts w:ascii="Arial" w:hAnsi="Arial" w:cs="Arial"/>
        </w:rPr>
        <w:t>to make sure they are printed on time</w:t>
      </w:r>
      <w:r w:rsidRPr="00F24624">
        <w:rPr>
          <w:rFonts w:ascii="Arial" w:hAnsi="Arial" w:cs="Arial"/>
        </w:rPr>
        <w:t>. All materials should be produced using G</w:t>
      </w:r>
      <w:r w:rsidR="002F7893">
        <w:rPr>
          <w:rFonts w:ascii="Arial" w:hAnsi="Arial" w:cs="Arial"/>
        </w:rPr>
        <w:t>M</w:t>
      </w:r>
      <w:r w:rsidRPr="00F24624">
        <w:rPr>
          <w:rFonts w:ascii="Arial" w:hAnsi="Arial" w:cs="Arial"/>
        </w:rPr>
        <w:t xml:space="preserve"> Business Growth Hub branding. Guidance and templates will be provided to the successful providers to use when producing material.</w:t>
      </w:r>
    </w:p>
    <w:p w14:paraId="407937BC" w14:textId="77777777" w:rsidR="00F24624" w:rsidRPr="00F24624" w:rsidRDefault="00F24624" w:rsidP="006057C4">
      <w:pPr>
        <w:spacing w:before="120" w:after="120" w:line="264" w:lineRule="auto"/>
        <w:ind w:left="340"/>
        <w:rPr>
          <w:rFonts w:ascii="Arial" w:hAnsi="Arial" w:cs="Arial"/>
        </w:rPr>
      </w:pPr>
      <w:r w:rsidRPr="00F24624">
        <w:rPr>
          <w:rFonts w:ascii="Arial" w:hAnsi="Arial" w:cs="Arial"/>
        </w:rPr>
        <w:t>The sessions are to be introduced and an agenda for the day shared with the delegates at the start by the provider. Introductions should be carried out at the start of the session, this to help establish the level of understanding in the room meaning the provider can tailor the content being delivered to be best received.</w:t>
      </w:r>
    </w:p>
    <w:p w14:paraId="055C0CD4" w14:textId="0438AB25" w:rsidR="00F24624" w:rsidRPr="00F24624" w:rsidRDefault="00F24624" w:rsidP="006057C4">
      <w:pPr>
        <w:spacing w:before="120" w:after="120" w:line="264" w:lineRule="auto"/>
        <w:ind w:left="340"/>
        <w:rPr>
          <w:rFonts w:ascii="Arial" w:hAnsi="Arial" w:cs="Arial"/>
        </w:rPr>
      </w:pPr>
      <w:r w:rsidRPr="00F24624">
        <w:rPr>
          <w:rFonts w:ascii="Arial" w:hAnsi="Arial" w:cs="Arial"/>
        </w:rPr>
        <w:t>The G</w:t>
      </w:r>
      <w:r w:rsidR="006057C4">
        <w:rPr>
          <w:rFonts w:ascii="Arial" w:hAnsi="Arial" w:cs="Arial"/>
        </w:rPr>
        <w:t>M</w:t>
      </w:r>
      <w:r w:rsidRPr="00F24624">
        <w:rPr>
          <w:rFonts w:ascii="Arial" w:hAnsi="Arial" w:cs="Arial"/>
        </w:rPr>
        <w:t xml:space="preserve"> Business Growth Hub will provide sign in paperwork and evaluation forms for each Workshop and will manage the completion of sign in sheets. The evaluation</w:t>
      </w:r>
      <w:r w:rsidR="0051515A">
        <w:rPr>
          <w:rFonts w:ascii="Arial" w:hAnsi="Arial" w:cs="Arial"/>
        </w:rPr>
        <w:t xml:space="preserve"> form</w:t>
      </w:r>
      <w:r w:rsidRPr="00F24624">
        <w:rPr>
          <w:rFonts w:ascii="Arial" w:hAnsi="Arial" w:cs="Arial"/>
        </w:rPr>
        <w:t>s are to be handed out by the provider at the end of the session and completed forms will be coll</w:t>
      </w:r>
      <w:r w:rsidR="006057C4">
        <w:rPr>
          <w:rFonts w:ascii="Arial" w:hAnsi="Arial" w:cs="Arial"/>
        </w:rPr>
        <w:t>e</w:t>
      </w:r>
      <w:r w:rsidRPr="00F24624">
        <w:rPr>
          <w:rFonts w:ascii="Arial" w:hAnsi="Arial" w:cs="Arial"/>
        </w:rPr>
        <w:t>cted by a G</w:t>
      </w:r>
      <w:r w:rsidR="0051515A">
        <w:rPr>
          <w:rFonts w:ascii="Arial" w:hAnsi="Arial" w:cs="Arial"/>
        </w:rPr>
        <w:t>M</w:t>
      </w:r>
      <w:r w:rsidRPr="00F24624">
        <w:rPr>
          <w:rFonts w:ascii="Arial" w:hAnsi="Arial" w:cs="Arial"/>
        </w:rPr>
        <w:t xml:space="preserve"> Business Growth Hub member at the end of the session.</w:t>
      </w:r>
    </w:p>
    <w:p w14:paraId="3764D936" w14:textId="604F02B9" w:rsidR="00F24624" w:rsidRPr="00F24624" w:rsidRDefault="00F24624" w:rsidP="006057C4">
      <w:pPr>
        <w:spacing w:before="120" w:after="120" w:line="264" w:lineRule="auto"/>
        <w:ind w:left="340"/>
        <w:rPr>
          <w:rFonts w:ascii="Arial" w:hAnsi="Arial" w:cs="Arial"/>
        </w:rPr>
      </w:pPr>
      <w:r w:rsidRPr="00F24624">
        <w:rPr>
          <w:rFonts w:ascii="Arial" w:hAnsi="Arial" w:cs="Arial"/>
        </w:rPr>
        <w:t>Should the session need to be cancelled G</w:t>
      </w:r>
      <w:r w:rsidR="0051515A">
        <w:rPr>
          <w:rFonts w:ascii="Arial" w:hAnsi="Arial" w:cs="Arial"/>
        </w:rPr>
        <w:t>M</w:t>
      </w:r>
      <w:r w:rsidRPr="00F24624">
        <w:rPr>
          <w:rFonts w:ascii="Arial" w:hAnsi="Arial" w:cs="Arial"/>
        </w:rPr>
        <w:t xml:space="preserve"> Business Growth Hub reserves the right to do so with no charge incurred to them.</w:t>
      </w:r>
    </w:p>
    <w:p w14:paraId="1BC5A26E" w14:textId="43C78E02" w:rsidR="00F24624" w:rsidRPr="00DD15C0" w:rsidRDefault="00F24624" w:rsidP="00216B5A">
      <w:pPr>
        <w:spacing w:before="120" w:after="120" w:line="264" w:lineRule="auto"/>
        <w:ind w:left="340"/>
        <w:rPr>
          <w:rFonts w:ascii="Arial" w:hAnsi="Arial" w:cs="Arial"/>
        </w:rPr>
      </w:pPr>
      <w:r w:rsidRPr="00F24624">
        <w:rPr>
          <w:rFonts w:ascii="Arial" w:hAnsi="Arial" w:cs="Arial"/>
        </w:rPr>
        <w:t>All providers will be delivering on behalf of the G</w:t>
      </w:r>
      <w:r w:rsidR="0051515A">
        <w:rPr>
          <w:rFonts w:ascii="Arial" w:hAnsi="Arial" w:cs="Arial"/>
        </w:rPr>
        <w:t>M</w:t>
      </w:r>
      <w:r w:rsidRPr="00F24624">
        <w:rPr>
          <w:rFonts w:ascii="Arial" w:hAnsi="Arial" w:cs="Arial"/>
        </w:rPr>
        <w:t xml:space="preserve"> Business Growth Hub and should act as ambassadors for the service both during and outside of delivery.</w:t>
      </w:r>
    </w:p>
    <w:p w14:paraId="63B80FCE" w14:textId="77777777" w:rsidR="00216B5A" w:rsidRPr="00A35E66" w:rsidRDefault="009C3B62" w:rsidP="00216B5A">
      <w:pPr>
        <w:pStyle w:val="ListParagraph"/>
        <w:numPr>
          <w:ilvl w:val="1"/>
          <w:numId w:val="20"/>
        </w:numPr>
        <w:spacing w:before="120" w:after="120" w:line="264" w:lineRule="auto"/>
        <w:ind w:left="369" w:hanging="369"/>
        <w:contextualSpacing w:val="0"/>
        <w:rPr>
          <w:rFonts w:ascii="Arial" w:hAnsi="Arial" w:cs="Arial"/>
          <w:b/>
          <w:bCs/>
        </w:rPr>
      </w:pPr>
      <w:r w:rsidRPr="00A35E66">
        <w:rPr>
          <w:rFonts w:ascii="Arial" w:hAnsi="Arial" w:cs="Arial"/>
          <w:b/>
          <w:bCs/>
        </w:rPr>
        <w:t>Content of Workshop</w:t>
      </w:r>
    </w:p>
    <w:p w14:paraId="33276B6D" w14:textId="50DDB00F" w:rsidR="00216B5A" w:rsidRPr="00216B5A" w:rsidRDefault="00216B5A" w:rsidP="00216B5A">
      <w:pPr>
        <w:pStyle w:val="ListParagraph"/>
        <w:spacing w:before="120" w:after="120" w:line="264" w:lineRule="auto"/>
        <w:ind w:left="369"/>
        <w:contextualSpacing w:val="0"/>
        <w:rPr>
          <w:rFonts w:ascii="Arial" w:hAnsi="Arial" w:cs="Arial"/>
        </w:rPr>
      </w:pPr>
      <w:r w:rsidRPr="00216B5A">
        <w:rPr>
          <w:rFonts w:ascii="Arial" w:hAnsi="Arial" w:cs="Arial"/>
        </w:rPr>
        <w:t>Topics can include, but not limited to:</w:t>
      </w:r>
    </w:p>
    <w:p w14:paraId="64BCF407" w14:textId="41E95DBF" w:rsidR="0011286D" w:rsidRDefault="00831653" w:rsidP="006B238E">
      <w:pPr>
        <w:pStyle w:val="ListParagraph"/>
        <w:numPr>
          <w:ilvl w:val="0"/>
          <w:numId w:val="22"/>
        </w:numPr>
        <w:spacing w:before="120" w:after="120" w:line="264" w:lineRule="auto"/>
        <w:contextualSpacing w:val="0"/>
        <w:rPr>
          <w:rFonts w:ascii="Arial" w:hAnsi="Arial" w:cs="Arial"/>
        </w:rPr>
      </w:pPr>
      <w:r>
        <w:rPr>
          <w:rFonts w:ascii="Arial" w:hAnsi="Arial" w:cs="Arial"/>
        </w:rPr>
        <w:t>Understanding different types of IP</w:t>
      </w:r>
    </w:p>
    <w:p w14:paraId="0F0DB097" w14:textId="6B0D3111" w:rsidR="00831653" w:rsidRDefault="0035780D" w:rsidP="006B238E">
      <w:pPr>
        <w:pStyle w:val="ListParagraph"/>
        <w:numPr>
          <w:ilvl w:val="0"/>
          <w:numId w:val="22"/>
        </w:numPr>
        <w:spacing w:before="120" w:after="120" w:line="264" w:lineRule="auto"/>
        <w:contextualSpacing w:val="0"/>
        <w:rPr>
          <w:rFonts w:ascii="Arial" w:hAnsi="Arial" w:cs="Arial"/>
        </w:rPr>
      </w:pPr>
      <w:r>
        <w:rPr>
          <w:rFonts w:ascii="Arial" w:hAnsi="Arial" w:cs="Arial"/>
        </w:rPr>
        <w:t>Registering your IP</w:t>
      </w:r>
    </w:p>
    <w:p w14:paraId="160C4744" w14:textId="6B234052" w:rsidR="0035780D" w:rsidRDefault="0035780D" w:rsidP="006B238E">
      <w:pPr>
        <w:pStyle w:val="ListParagraph"/>
        <w:numPr>
          <w:ilvl w:val="0"/>
          <w:numId w:val="22"/>
        </w:numPr>
        <w:spacing w:before="120" w:after="120" w:line="264" w:lineRule="auto"/>
        <w:contextualSpacing w:val="0"/>
        <w:rPr>
          <w:rFonts w:ascii="Arial" w:hAnsi="Arial" w:cs="Arial"/>
        </w:rPr>
      </w:pPr>
      <w:r>
        <w:rPr>
          <w:rFonts w:ascii="Arial" w:hAnsi="Arial" w:cs="Arial"/>
        </w:rPr>
        <w:t>Risks and issues, what to look out for</w:t>
      </w:r>
    </w:p>
    <w:p w14:paraId="6CF672BE" w14:textId="04592FDA" w:rsidR="0035780D" w:rsidRPr="006B238E" w:rsidRDefault="0035780D" w:rsidP="006B238E">
      <w:pPr>
        <w:pStyle w:val="ListParagraph"/>
        <w:numPr>
          <w:ilvl w:val="0"/>
          <w:numId w:val="22"/>
        </w:numPr>
        <w:spacing w:before="120" w:after="120" w:line="264" w:lineRule="auto"/>
        <w:contextualSpacing w:val="0"/>
        <w:rPr>
          <w:rFonts w:ascii="Arial" w:hAnsi="Arial" w:cs="Arial"/>
        </w:rPr>
      </w:pPr>
      <w:r>
        <w:rPr>
          <w:rFonts w:ascii="Arial" w:hAnsi="Arial" w:cs="Arial"/>
        </w:rPr>
        <w:t>How to get further support</w:t>
      </w:r>
    </w:p>
    <w:p w14:paraId="61A69807" w14:textId="1461A8CD" w:rsidR="00216B5A" w:rsidRDefault="004429CE" w:rsidP="00216B5A">
      <w:pPr>
        <w:spacing w:before="120" w:after="120" w:line="264" w:lineRule="auto"/>
        <w:ind w:left="360"/>
        <w:rPr>
          <w:rFonts w:ascii="Arial" w:hAnsi="Arial" w:cs="Arial"/>
        </w:rPr>
      </w:pPr>
      <w:r>
        <w:rPr>
          <w:rFonts w:ascii="Arial" w:hAnsi="Arial" w:cs="Arial"/>
        </w:rPr>
        <w:t>Th</w:t>
      </w:r>
      <w:r w:rsidR="00E14F1D">
        <w:rPr>
          <w:rFonts w:ascii="Arial" w:hAnsi="Arial" w:cs="Arial"/>
        </w:rPr>
        <w:t>e workshop’s duration should be 3 hours, however</w:t>
      </w:r>
      <w:r w:rsidR="00802DFC">
        <w:rPr>
          <w:rFonts w:ascii="Arial" w:hAnsi="Arial" w:cs="Arial"/>
        </w:rPr>
        <w:t>,</w:t>
      </w:r>
      <w:r w:rsidR="00E14F1D">
        <w:rPr>
          <w:rFonts w:ascii="Arial" w:hAnsi="Arial" w:cs="Arial"/>
        </w:rPr>
        <w:t xml:space="preserve"> </w:t>
      </w:r>
      <w:r w:rsidR="0060742A">
        <w:rPr>
          <w:rFonts w:ascii="Arial" w:hAnsi="Arial" w:cs="Arial"/>
        </w:rPr>
        <w:t xml:space="preserve">should the provider </w:t>
      </w:r>
      <w:r w:rsidR="00450E5F">
        <w:rPr>
          <w:rFonts w:ascii="Arial" w:hAnsi="Arial" w:cs="Arial"/>
        </w:rPr>
        <w:t>propose</w:t>
      </w:r>
      <w:r w:rsidR="0060742A">
        <w:rPr>
          <w:rFonts w:ascii="Arial" w:hAnsi="Arial" w:cs="Arial"/>
        </w:rPr>
        <w:t xml:space="preserve"> a longer session, please provide </w:t>
      </w:r>
      <w:r w:rsidR="00450E5F">
        <w:rPr>
          <w:rFonts w:ascii="Arial" w:hAnsi="Arial" w:cs="Arial"/>
        </w:rPr>
        <w:t xml:space="preserve">more information and reasoning, which will be </w:t>
      </w:r>
      <w:proofErr w:type="gramStart"/>
      <w:r w:rsidR="00450E5F">
        <w:rPr>
          <w:rFonts w:ascii="Arial" w:hAnsi="Arial" w:cs="Arial"/>
        </w:rPr>
        <w:t>taken into account</w:t>
      </w:r>
      <w:proofErr w:type="gramEnd"/>
      <w:r w:rsidR="00450E5F">
        <w:rPr>
          <w:rFonts w:ascii="Arial" w:hAnsi="Arial" w:cs="Arial"/>
        </w:rPr>
        <w:t>.</w:t>
      </w:r>
    </w:p>
    <w:p w14:paraId="27165E71" w14:textId="320024DF" w:rsidR="00450E5F" w:rsidRPr="00216B5A" w:rsidRDefault="00450E5F" w:rsidP="00216B5A">
      <w:pPr>
        <w:spacing w:before="120" w:after="120" w:line="264" w:lineRule="auto"/>
        <w:ind w:left="360"/>
        <w:rPr>
          <w:rFonts w:ascii="Arial" w:hAnsi="Arial" w:cs="Arial"/>
        </w:rPr>
      </w:pPr>
      <w:r>
        <w:rPr>
          <w:rFonts w:ascii="Arial" w:hAnsi="Arial" w:cs="Arial"/>
        </w:rPr>
        <w:t xml:space="preserve">The provider is encouraged to provide </w:t>
      </w:r>
      <w:r w:rsidR="007F7EB1">
        <w:rPr>
          <w:rFonts w:ascii="Arial" w:hAnsi="Arial" w:cs="Arial"/>
        </w:rPr>
        <w:t>a title for the workshop.</w:t>
      </w:r>
    </w:p>
    <w:p w14:paraId="665631A6" w14:textId="77777777" w:rsidR="00476B24" w:rsidRPr="00D248E8" w:rsidRDefault="00476B24" w:rsidP="00216B5A">
      <w:pPr>
        <w:spacing w:before="120" w:after="120" w:line="264" w:lineRule="auto"/>
        <w:rPr>
          <w:rFonts w:ascii="Arial" w:hAnsi="Arial" w:cs="Arial"/>
        </w:rPr>
      </w:pPr>
    </w:p>
    <w:p w14:paraId="13BB9037" w14:textId="4506EBEE" w:rsidR="00BE310A" w:rsidRPr="00D248E8" w:rsidRDefault="0013421E" w:rsidP="00841581">
      <w:pPr>
        <w:pStyle w:val="Heading"/>
        <w:numPr>
          <w:ilvl w:val="0"/>
          <w:numId w:val="20"/>
        </w:numPr>
        <w:spacing w:before="120" w:after="120" w:line="264" w:lineRule="auto"/>
        <w:ind w:left="360"/>
      </w:pPr>
      <w:bookmarkStart w:id="6" w:name="_Toc486494847"/>
      <w:bookmarkStart w:id="7" w:name="_Toc152925486"/>
      <w:r>
        <w:t>Period of delivery</w:t>
      </w:r>
      <w:bookmarkEnd w:id="6"/>
      <w:bookmarkEnd w:id="7"/>
    </w:p>
    <w:p w14:paraId="2FBAAE8C" w14:textId="78261970" w:rsidR="00F81690" w:rsidRPr="00D248E8" w:rsidRDefault="006557D1" w:rsidP="0041241A">
      <w:pPr>
        <w:spacing w:before="120" w:after="120" w:line="264" w:lineRule="auto"/>
        <w:rPr>
          <w:rFonts w:ascii="Arial" w:hAnsi="Arial" w:cs="Arial"/>
        </w:rPr>
      </w:pPr>
      <w:r w:rsidRPr="0917AA39">
        <w:rPr>
          <w:rFonts w:ascii="Arial" w:hAnsi="Arial" w:cs="Arial"/>
        </w:rPr>
        <w:t xml:space="preserve">The </w:t>
      </w:r>
      <w:r w:rsidR="009510A7" w:rsidRPr="0917AA39">
        <w:rPr>
          <w:rFonts w:ascii="Arial" w:hAnsi="Arial" w:cs="Arial"/>
        </w:rPr>
        <w:t>contract period will be from the date of award until the 31</w:t>
      </w:r>
      <w:r w:rsidR="009510A7" w:rsidRPr="0917AA39">
        <w:rPr>
          <w:rFonts w:ascii="Arial" w:hAnsi="Arial" w:cs="Arial"/>
          <w:vertAlign w:val="superscript"/>
        </w:rPr>
        <w:t>st</w:t>
      </w:r>
      <w:r w:rsidR="009510A7" w:rsidRPr="0917AA39">
        <w:rPr>
          <w:rFonts w:ascii="Arial" w:hAnsi="Arial" w:cs="Arial"/>
        </w:rPr>
        <w:t xml:space="preserve"> of</w:t>
      </w:r>
      <w:r w:rsidR="00797F0E" w:rsidRPr="0917AA39">
        <w:rPr>
          <w:rFonts w:ascii="Arial" w:hAnsi="Arial" w:cs="Arial"/>
        </w:rPr>
        <w:t xml:space="preserve"> March 2025.</w:t>
      </w:r>
    </w:p>
    <w:p w14:paraId="13212D0F" w14:textId="77777777" w:rsidR="00370DD0" w:rsidRPr="00D248E8" w:rsidRDefault="00370DD0" w:rsidP="0041241A">
      <w:pPr>
        <w:spacing w:before="120" w:after="120" w:line="264" w:lineRule="auto"/>
        <w:rPr>
          <w:rFonts w:ascii="Arial" w:hAnsi="Arial" w:cs="Arial"/>
        </w:rPr>
      </w:pPr>
    </w:p>
    <w:p w14:paraId="3B92B6A3" w14:textId="18E8EC0B" w:rsidR="00370DD0" w:rsidRPr="00D248E8" w:rsidRDefault="00370DD0" w:rsidP="00841581">
      <w:pPr>
        <w:pStyle w:val="Heading"/>
        <w:numPr>
          <w:ilvl w:val="0"/>
          <w:numId w:val="20"/>
        </w:numPr>
        <w:spacing w:before="120" w:after="120" w:line="264" w:lineRule="auto"/>
        <w:ind w:left="360"/>
      </w:pPr>
      <w:bookmarkStart w:id="8" w:name="_Toc152925487"/>
      <w:r w:rsidRPr="00D248E8">
        <w:t>Evaluation</w:t>
      </w:r>
      <w:bookmarkEnd w:id="8"/>
    </w:p>
    <w:p w14:paraId="4B68497D" w14:textId="77777777" w:rsidR="00D45F99" w:rsidRPr="00D248E8" w:rsidRDefault="00D45F99" w:rsidP="00D45F99">
      <w:pPr>
        <w:spacing w:before="120" w:after="120" w:line="264" w:lineRule="auto"/>
        <w:rPr>
          <w:rFonts w:ascii="Arial" w:hAnsi="Arial" w:cs="Arial"/>
        </w:rPr>
      </w:pPr>
      <w:r w:rsidRPr="00D248E8">
        <w:rPr>
          <w:rFonts w:ascii="Arial" w:hAnsi="Arial" w:cs="Arial"/>
        </w:rPr>
        <w:t xml:space="preserve">Quotations will be assessed on the following criteria: </w:t>
      </w:r>
    </w:p>
    <w:p w14:paraId="4666B33F" w14:textId="3859B3C3" w:rsidR="00A75FA5" w:rsidRPr="00D248E8" w:rsidRDefault="00A75FA5" w:rsidP="00A75FA5">
      <w:pPr>
        <w:pStyle w:val="ListParagraph"/>
        <w:numPr>
          <w:ilvl w:val="0"/>
          <w:numId w:val="19"/>
        </w:numPr>
        <w:spacing w:before="120" w:after="120" w:line="264" w:lineRule="auto"/>
        <w:rPr>
          <w:rFonts w:ascii="Arial" w:hAnsi="Arial" w:cs="Arial"/>
        </w:rPr>
      </w:pPr>
      <w:r w:rsidRPr="00D248E8">
        <w:rPr>
          <w:rFonts w:ascii="Arial" w:hAnsi="Arial" w:cs="Arial"/>
        </w:rPr>
        <w:t xml:space="preserve">Evidence of your availability and experience to deliver the requirements including the skills and ability of the proposed personnel to be employed, please include any work </w:t>
      </w:r>
      <w:r w:rsidRPr="00D248E8">
        <w:rPr>
          <w:rFonts w:ascii="Arial" w:hAnsi="Arial" w:cs="Arial"/>
        </w:rPr>
        <w:lastRenderedPageBreak/>
        <w:t>you have carried out on any G</w:t>
      </w:r>
      <w:r w:rsidR="00526326">
        <w:rPr>
          <w:rFonts w:ascii="Arial" w:hAnsi="Arial" w:cs="Arial"/>
        </w:rPr>
        <w:t>M</w:t>
      </w:r>
      <w:r w:rsidRPr="00D248E8">
        <w:rPr>
          <w:rFonts w:ascii="Arial" w:hAnsi="Arial" w:cs="Arial"/>
        </w:rPr>
        <w:t xml:space="preserve"> </w:t>
      </w:r>
      <w:r w:rsidR="00526326">
        <w:rPr>
          <w:rFonts w:ascii="Arial" w:hAnsi="Arial" w:cs="Arial"/>
        </w:rPr>
        <w:t>Business Growth Hub</w:t>
      </w:r>
      <w:r w:rsidRPr="00D248E8">
        <w:rPr>
          <w:rFonts w:ascii="Arial" w:hAnsi="Arial" w:cs="Arial"/>
        </w:rPr>
        <w:t xml:space="preserve"> programmes previously.</w:t>
      </w:r>
      <w:r w:rsidR="009D379F">
        <w:rPr>
          <w:rFonts w:ascii="Arial" w:hAnsi="Arial" w:cs="Arial"/>
        </w:rPr>
        <w:t xml:space="preserve"> </w:t>
      </w:r>
      <w:r w:rsidRPr="00D248E8">
        <w:rPr>
          <w:rFonts w:ascii="Arial" w:hAnsi="Arial" w:cs="Arial"/>
        </w:rPr>
        <w:t>(</w:t>
      </w:r>
      <w:r w:rsidR="00C813CB">
        <w:rPr>
          <w:rFonts w:ascii="Arial" w:hAnsi="Arial" w:cs="Arial"/>
        </w:rPr>
        <w:t>35</w:t>
      </w:r>
      <w:r w:rsidRPr="00D248E8">
        <w:rPr>
          <w:rFonts w:ascii="Arial" w:hAnsi="Arial" w:cs="Arial"/>
        </w:rPr>
        <w:t>%)</w:t>
      </w:r>
    </w:p>
    <w:p w14:paraId="6CF74EA7" w14:textId="736C0F03" w:rsidR="00A75FA5" w:rsidRPr="00D248E8" w:rsidRDefault="00A75FA5" w:rsidP="00A75FA5">
      <w:pPr>
        <w:pStyle w:val="ListParagraph"/>
        <w:numPr>
          <w:ilvl w:val="0"/>
          <w:numId w:val="19"/>
        </w:numPr>
        <w:spacing w:before="120" w:after="120" w:line="264" w:lineRule="auto"/>
        <w:rPr>
          <w:rFonts w:ascii="Arial" w:hAnsi="Arial" w:cs="Arial"/>
        </w:rPr>
      </w:pPr>
      <w:r w:rsidRPr="3F8DD72A">
        <w:rPr>
          <w:rFonts w:ascii="Arial" w:hAnsi="Arial" w:cs="Arial"/>
        </w:rPr>
        <w:t>Details of proposed workshop, content</w:t>
      </w:r>
      <w:r w:rsidR="009D379F" w:rsidRPr="3F8DD72A">
        <w:rPr>
          <w:rFonts w:ascii="Arial" w:hAnsi="Arial" w:cs="Arial"/>
        </w:rPr>
        <w:t xml:space="preserve"> (please include a high-level course outline)</w:t>
      </w:r>
      <w:r w:rsidRPr="3F8DD72A">
        <w:rPr>
          <w:rFonts w:ascii="Arial" w:hAnsi="Arial" w:cs="Arial"/>
        </w:rPr>
        <w:t>, benefit to client and proposed number of delegates per workshop.</w:t>
      </w:r>
      <w:r>
        <w:tab/>
      </w:r>
      <w:r w:rsidR="42063599" w:rsidRPr="3F8DD72A">
        <w:rPr>
          <w:rFonts w:ascii="Arial" w:hAnsi="Arial" w:cs="Arial"/>
        </w:rPr>
        <w:t xml:space="preserve"> </w:t>
      </w:r>
      <w:r w:rsidRPr="3F8DD72A">
        <w:rPr>
          <w:rFonts w:ascii="Arial" w:hAnsi="Arial" w:cs="Arial"/>
        </w:rPr>
        <w:t>(</w:t>
      </w:r>
      <w:r w:rsidR="009D379F" w:rsidRPr="3F8DD72A">
        <w:rPr>
          <w:rFonts w:ascii="Arial" w:hAnsi="Arial" w:cs="Arial"/>
        </w:rPr>
        <w:t>45</w:t>
      </w:r>
      <w:r w:rsidRPr="3F8DD72A">
        <w:rPr>
          <w:rFonts w:ascii="Arial" w:hAnsi="Arial" w:cs="Arial"/>
        </w:rPr>
        <w:t>%)</w:t>
      </w:r>
    </w:p>
    <w:p w14:paraId="0B6EB58F" w14:textId="6FFE55F4" w:rsidR="00A75FA5" w:rsidRPr="00D248E8" w:rsidRDefault="00A75FA5" w:rsidP="00D45F99">
      <w:pPr>
        <w:pStyle w:val="ListParagraph"/>
        <w:numPr>
          <w:ilvl w:val="0"/>
          <w:numId w:val="19"/>
        </w:numPr>
        <w:spacing w:before="120" w:after="120" w:line="264" w:lineRule="auto"/>
        <w:rPr>
          <w:rFonts w:ascii="Arial" w:hAnsi="Arial" w:cs="Arial"/>
        </w:rPr>
      </w:pPr>
      <w:r w:rsidRPr="00D248E8">
        <w:rPr>
          <w:rFonts w:ascii="Arial" w:hAnsi="Arial" w:cs="Arial"/>
        </w:rPr>
        <w:t>Price per workshop</w:t>
      </w:r>
      <w:r w:rsidR="009D379F">
        <w:rPr>
          <w:rFonts w:ascii="Arial" w:hAnsi="Arial" w:cs="Arial"/>
        </w:rPr>
        <w:t xml:space="preserve">. </w:t>
      </w:r>
      <w:r w:rsidRPr="00D248E8">
        <w:rPr>
          <w:rFonts w:ascii="Arial" w:hAnsi="Arial" w:cs="Arial"/>
        </w:rPr>
        <w:t>(</w:t>
      </w:r>
      <w:r w:rsidR="00C813CB">
        <w:rPr>
          <w:rFonts w:ascii="Arial" w:hAnsi="Arial" w:cs="Arial"/>
        </w:rPr>
        <w:t>20</w:t>
      </w:r>
      <w:r w:rsidRPr="00D248E8">
        <w:rPr>
          <w:rFonts w:ascii="Arial" w:hAnsi="Arial" w:cs="Arial"/>
        </w:rPr>
        <w:t>%)</w:t>
      </w:r>
    </w:p>
    <w:p w14:paraId="5F738A1D" w14:textId="77777777" w:rsidR="00370DD0" w:rsidRPr="00D248E8" w:rsidRDefault="00370DD0" w:rsidP="0041241A">
      <w:pPr>
        <w:spacing w:before="120" w:after="120" w:line="264" w:lineRule="auto"/>
        <w:rPr>
          <w:rFonts w:ascii="Arial" w:hAnsi="Arial" w:cs="Arial"/>
        </w:rPr>
      </w:pPr>
    </w:p>
    <w:p w14:paraId="51B5BDCF" w14:textId="6348FB34" w:rsidR="00C33880" w:rsidRPr="00D248E8" w:rsidRDefault="00C33880" w:rsidP="00841581">
      <w:pPr>
        <w:pStyle w:val="Heading"/>
        <w:numPr>
          <w:ilvl w:val="0"/>
          <w:numId w:val="20"/>
        </w:numPr>
        <w:spacing w:before="120" w:after="120" w:line="264" w:lineRule="auto"/>
        <w:ind w:left="360"/>
      </w:pPr>
      <w:bookmarkStart w:id="9" w:name="_Toc486494848"/>
      <w:bookmarkStart w:id="10" w:name="_Toc152925488"/>
      <w:r w:rsidRPr="00D248E8">
        <w:t xml:space="preserve">Quotation </w:t>
      </w:r>
      <w:bookmarkEnd w:id="9"/>
      <w:r w:rsidR="00370DD0" w:rsidRPr="00D248E8">
        <w:t>format</w:t>
      </w:r>
      <w:bookmarkEnd w:id="10"/>
    </w:p>
    <w:p w14:paraId="228DFB60" w14:textId="343EBD45" w:rsidR="00D97DB7" w:rsidRPr="00D248E8" w:rsidRDefault="00D97DB7" w:rsidP="00D248E8">
      <w:pPr>
        <w:spacing w:before="120" w:after="120" w:line="264" w:lineRule="auto"/>
        <w:rPr>
          <w:rFonts w:ascii="Arial" w:hAnsi="Arial" w:cs="Arial"/>
        </w:rPr>
      </w:pPr>
      <w:r w:rsidRPr="00D248E8">
        <w:rPr>
          <w:rFonts w:ascii="Arial" w:hAnsi="Arial" w:cs="Arial"/>
        </w:rPr>
        <w:t xml:space="preserve">Please complete the attached Quotation Form including any appendices. Only Quotation Forms completed in full will be considered. </w:t>
      </w:r>
    </w:p>
    <w:p w14:paraId="3BF15097" w14:textId="5D333E9E" w:rsidR="00D97DB7" w:rsidRPr="00D248E8" w:rsidRDefault="00D97DB7" w:rsidP="00D248E8">
      <w:pPr>
        <w:spacing w:before="120" w:after="120" w:line="264" w:lineRule="auto"/>
        <w:rPr>
          <w:rFonts w:ascii="Arial" w:hAnsi="Arial" w:cs="Arial"/>
        </w:rPr>
      </w:pPr>
      <w:r w:rsidRPr="00D248E8">
        <w:rPr>
          <w:rFonts w:ascii="Arial" w:hAnsi="Arial" w:cs="Arial"/>
        </w:rPr>
        <w:t>Bidders are asked to submit a proposal for the above services by completing the questions set in Quotation Form</w:t>
      </w:r>
      <w:r w:rsidR="005D3F49">
        <w:rPr>
          <w:rFonts w:ascii="Arial" w:hAnsi="Arial" w:cs="Arial"/>
        </w:rPr>
        <w:t>.</w:t>
      </w:r>
    </w:p>
    <w:p w14:paraId="543BBA57" w14:textId="7E70229F" w:rsidR="00C33880" w:rsidRDefault="00C33880" w:rsidP="0041241A">
      <w:pPr>
        <w:spacing w:before="120" w:after="120" w:line="264" w:lineRule="auto"/>
        <w:rPr>
          <w:rFonts w:ascii="Arial" w:hAnsi="Arial" w:cs="Arial"/>
        </w:rPr>
      </w:pPr>
      <w:r w:rsidRPr="00D248E8">
        <w:rPr>
          <w:rFonts w:ascii="Arial" w:hAnsi="Arial" w:cs="Arial"/>
        </w:rPr>
        <w:t>Interested bidders are asked to submit a quotation by email</w:t>
      </w:r>
      <w:r w:rsidR="00A75FA5" w:rsidRPr="00D248E8">
        <w:rPr>
          <w:rFonts w:ascii="Arial" w:hAnsi="Arial" w:cs="Arial"/>
        </w:rPr>
        <w:t>.</w:t>
      </w:r>
    </w:p>
    <w:p w14:paraId="2BA64FC8" w14:textId="77777777" w:rsidR="00550FEE" w:rsidRPr="00C67444" w:rsidRDefault="00550FEE" w:rsidP="00550FEE">
      <w:pPr>
        <w:spacing w:before="120" w:after="120" w:line="264" w:lineRule="auto"/>
        <w:rPr>
          <w:rFonts w:ascii="Arial" w:hAnsi="Arial" w:cs="Arial"/>
          <w:b/>
          <w:bCs/>
        </w:rPr>
      </w:pPr>
      <w:r w:rsidRPr="00C67444">
        <w:rPr>
          <w:rFonts w:ascii="Arial" w:hAnsi="Arial" w:cs="Arial"/>
          <w:b/>
          <w:bCs/>
        </w:rPr>
        <w:t>Shortlisted bidders will be requested to attend an interview meeting between 06</w:t>
      </w:r>
      <w:r w:rsidRPr="00C67444">
        <w:rPr>
          <w:rFonts w:ascii="Arial" w:hAnsi="Arial" w:cs="Arial"/>
          <w:b/>
          <w:bCs/>
          <w:vertAlign w:val="superscript"/>
        </w:rPr>
        <w:t>th</w:t>
      </w:r>
      <w:r w:rsidRPr="00C67444">
        <w:rPr>
          <w:rFonts w:ascii="Arial" w:hAnsi="Arial" w:cs="Arial"/>
          <w:b/>
          <w:bCs/>
        </w:rPr>
        <w:t xml:space="preserve"> – 07</w:t>
      </w:r>
      <w:r w:rsidRPr="00C67444">
        <w:rPr>
          <w:rFonts w:ascii="Arial" w:hAnsi="Arial" w:cs="Arial"/>
          <w:b/>
          <w:bCs/>
          <w:vertAlign w:val="superscript"/>
        </w:rPr>
        <w:t>th</w:t>
      </w:r>
      <w:r w:rsidRPr="00C67444">
        <w:rPr>
          <w:rFonts w:ascii="Arial" w:hAnsi="Arial" w:cs="Arial"/>
          <w:b/>
          <w:bCs/>
        </w:rPr>
        <w:t xml:space="preserve"> Feb 2024. </w:t>
      </w:r>
    </w:p>
    <w:p w14:paraId="2547059E" w14:textId="77777777" w:rsidR="006D2B1C" w:rsidRPr="00D248E8" w:rsidRDefault="006D2B1C" w:rsidP="00D248E8">
      <w:pPr>
        <w:spacing w:before="120" w:after="120" w:line="264" w:lineRule="auto"/>
        <w:rPr>
          <w:rFonts w:ascii="Arial" w:hAnsi="Arial" w:cs="Arial"/>
        </w:rPr>
      </w:pPr>
      <w:bookmarkStart w:id="11" w:name="_Toc486494850"/>
    </w:p>
    <w:p w14:paraId="63A75747" w14:textId="258A9A38" w:rsidR="00E61F33" w:rsidRPr="00D248E8" w:rsidRDefault="00C72B4E" w:rsidP="00841581">
      <w:pPr>
        <w:pStyle w:val="Heading"/>
        <w:numPr>
          <w:ilvl w:val="0"/>
          <w:numId w:val="20"/>
        </w:numPr>
        <w:spacing w:before="120" w:after="120" w:line="264" w:lineRule="auto"/>
        <w:ind w:left="360"/>
      </w:pPr>
      <w:bookmarkStart w:id="12" w:name="_Toc152925489"/>
      <w:r w:rsidRPr="00D248E8">
        <w:t xml:space="preserve">Quotation </w:t>
      </w:r>
      <w:r w:rsidR="006557D1" w:rsidRPr="00D248E8">
        <w:t>Returns</w:t>
      </w:r>
      <w:bookmarkEnd w:id="11"/>
      <w:bookmarkEnd w:id="12"/>
    </w:p>
    <w:p w14:paraId="01EABB77" w14:textId="5A98917C" w:rsidR="001A692E" w:rsidRPr="001A692E" w:rsidRDefault="001A692E" w:rsidP="001A692E">
      <w:pPr>
        <w:autoSpaceDE w:val="0"/>
        <w:autoSpaceDN w:val="0"/>
        <w:adjustRightInd w:val="0"/>
        <w:spacing w:before="120" w:after="120" w:line="264" w:lineRule="auto"/>
        <w:rPr>
          <w:rFonts w:ascii="Arial" w:hAnsi="Arial" w:cs="Arial"/>
          <w:b/>
        </w:rPr>
      </w:pPr>
      <w:bookmarkStart w:id="13" w:name="_Toc486494851"/>
      <w:r w:rsidRPr="001A692E">
        <w:rPr>
          <w:rFonts w:ascii="Arial" w:hAnsi="Arial" w:cs="Arial"/>
        </w:rPr>
        <w:t xml:space="preserve">Please return a copy of your completed quotation form and additional information by email before </w:t>
      </w:r>
      <w:r w:rsidRPr="000A4AC1">
        <w:rPr>
          <w:rFonts w:ascii="Arial" w:hAnsi="Arial" w:cs="Arial"/>
          <w:b/>
          <w:bCs/>
          <w:color w:val="FF0000"/>
        </w:rPr>
        <w:t xml:space="preserve">13:00 on </w:t>
      </w:r>
      <w:r w:rsidR="000A4AC1">
        <w:rPr>
          <w:rFonts w:ascii="Arial" w:hAnsi="Arial" w:cs="Arial"/>
          <w:b/>
          <w:bCs/>
          <w:color w:val="FF0000"/>
        </w:rPr>
        <w:t>2</w:t>
      </w:r>
      <w:r w:rsidR="00F02B1A">
        <w:rPr>
          <w:rFonts w:ascii="Arial" w:hAnsi="Arial" w:cs="Arial"/>
          <w:b/>
          <w:bCs/>
          <w:color w:val="FF0000"/>
        </w:rPr>
        <w:t>6</w:t>
      </w:r>
      <w:r w:rsidRPr="000A4AC1">
        <w:rPr>
          <w:rFonts w:ascii="Arial" w:hAnsi="Arial" w:cs="Arial"/>
          <w:b/>
          <w:bCs/>
          <w:color w:val="FF0000"/>
        </w:rPr>
        <w:t>/01/202</w:t>
      </w:r>
      <w:r w:rsidR="004151C1" w:rsidRPr="000A4AC1">
        <w:rPr>
          <w:rFonts w:ascii="Arial" w:hAnsi="Arial" w:cs="Arial"/>
          <w:b/>
          <w:bCs/>
          <w:color w:val="FF0000"/>
        </w:rPr>
        <w:t>4</w:t>
      </w:r>
      <w:r w:rsidRPr="000A4AC1">
        <w:rPr>
          <w:rFonts w:ascii="Arial" w:hAnsi="Arial" w:cs="Arial"/>
          <w:b/>
          <w:color w:val="FF0000"/>
        </w:rPr>
        <w:t xml:space="preserve"> </w:t>
      </w:r>
      <w:r w:rsidRPr="001A692E">
        <w:rPr>
          <w:rFonts w:ascii="Arial" w:hAnsi="Arial" w:cs="Arial"/>
        </w:rPr>
        <w:t xml:space="preserve">to: </w:t>
      </w:r>
    </w:p>
    <w:p w14:paraId="25267649" w14:textId="61FD8975" w:rsidR="001A692E" w:rsidRPr="001A692E" w:rsidRDefault="000A4AC1" w:rsidP="001A692E">
      <w:pPr>
        <w:autoSpaceDE w:val="0"/>
        <w:autoSpaceDN w:val="0"/>
        <w:adjustRightInd w:val="0"/>
        <w:spacing w:before="120" w:after="120" w:line="264" w:lineRule="auto"/>
        <w:rPr>
          <w:rFonts w:ascii="Arial" w:hAnsi="Arial" w:cs="Arial"/>
        </w:rPr>
      </w:pPr>
      <w:r>
        <w:rPr>
          <w:rFonts w:ascii="Arial" w:hAnsi="Arial" w:cs="Arial"/>
        </w:rPr>
        <w:t>Bassel Akkad</w:t>
      </w:r>
    </w:p>
    <w:p w14:paraId="4F948EE2" w14:textId="0E6D8FF2" w:rsidR="001A692E" w:rsidRPr="001A692E" w:rsidRDefault="000A4AC1" w:rsidP="001A692E">
      <w:pPr>
        <w:autoSpaceDE w:val="0"/>
        <w:autoSpaceDN w:val="0"/>
        <w:adjustRightInd w:val="0"/>
        <w:spacing w:before="120" w:after="120" w:line="264" w:lineRule="auto"/>
        <w:rPr>
          <w:rFonts w:ascii="Arial" w:hAnsi="Arial" w:cs="Arial"/>
        </w:rPr>
      </w:pPr>
      <w:r>
        <w:rPr>
          <w:rFonts w:ascii="Arial" w:hAnsi="Arial" w:cs="Arial"/>
        </w:rPr>
        <w:t>Procurement Manager</w:t>
      </w:r>
    </w:p>
    <w:p w14:paraId="113A6612" w14:textId="74471EA7" w:rsidR="001A692E" w:rsidRPr="001A692E" w:rsidRDefault="00F02B1A" w:rsidP="001A692E">
      <w:pPr>
        <w:autoSpaceDE w:val="0"/>
        <w:autoSpaceDN w:val="0"/>
        <w:adjustRightInd w:val="0"/>
        <w:spacing w:before="120" w:after="120" w:line="264" w:lineRule="auto"/>
        <w:rPr>
          <w:rFonts w:ascii="Arial" w:hAnsi="Arial" w:cs="Arial"/>
          <w:color w:val="000000"/>
        </w:rPr>
      </w:pPr>
      <w:hyperlink r:id="rId21" w:history="1">
        <w:r w:rsidR="008E2CD5" w:rsidRPr="0000225E">
          <w:rPr>
            <w:rStyle w:val="Hyperlink"/>
            <w:rFonts w:cs="Arial"/>
          </w:rPr>
          <w:t>Bassel.akkad@growthco.uk</w:t>
        </w:r>
      </w:hyperlink>
      <w:r w:rsidR="008E2CD5">
        <w:rPr>
          <w:rFonts w:ascii="Arial" w:hAnsi="Arial" w:cs="Arial"/>
        </w:rPr>
        <w:t xml:space="preserve"> </w:t>
      </w:r>
      <w:r w:rsidR="001A692E" w:rsidRPr="001A692E">
        <w:rPr>
          <w:rFonts w:ascii="Arial" w:hAnsi="Arial" w:cs="Arial"/>
          <w:color w:val="000000"/>
        </w:rPr>
        <w:t xml:space="preserve"> </w:t>
      </w:r>
    </w:p>
    <w:p w14:paraId="086A7E95" w14:textId="77777777" w:rsidR="001A692E" w:rsidRPr="008E2CD5" w:rsidRDefault="001A692E" w:rsidP="001A692E">
      <w:pPr>
        <w:autoSpaceDE w:val="0"/>
        <w:autoSpaceDN w:val="0"/>
        <w:adjustRightInd w:val="0"/>
        <w:spacing w:before="120" w:after="120" w:line="264" w:lineRule="auto"/>
        <w:rPr>
          <w:rFonts w:ascii="Arial" w:hAnsi="Arial" w:cs="Arial"/>
          <w:b/>
          <w:bCs/>
          <w:color w:val="000000"/>
        </w:rPr>
      </w:pPr>
      <w:r w:rsidRPr="008E2CD5">
        <w:rPr>
          <w:rFonts w:ascii="Arial" w:hAnsi="Arial" w:cs="Arial"/>
          <w:b/>
          <w:bCs/>
          <w:color w:val="000000"/>
        </w:rPr>
        <w:t>Please submit any questions regarding this quotation to the email address above and always quote the ref number in your title.</w:t>
      </w:r>
    </w:p>
    <w:p w14:paraId="0467BD02" w14:textId="77777777" w:rsidR="00E40279" w:rsidRPr="00D248E8" w:rsidRDefault="00E40279" w:rsidP="0917AA39">
      <w:pPr>
        <w:autoSpaceDE w:val="0"/>
        <w:autoSpaceDN w:val="0"/>
        <w:adjustRightInd w:val="0"/>
        <w:spacing w:before="120" w:after="120" w:line="264" w:lineRule="auto"/>
        <w:rPr>
          <w:rFonts w:ascii="Arial" w:hAnsi="Arial" w:cs="Arial"/>
          <w:b/>
          <w:bCs/>
          <w:color w:val="000000"/>
        </w:rPr>
      </w:pPr>
    </w:p>
    <w:p w14:paraId="1B74FC66" w14:textId="4E3AE7BC" w:rsidR="0917AA39" w:rsidRDefault="0917AA39" w:rsidP="0917AA39">
      <w:pPr>
        <w:spacing w:before="120" w:after="120" w:line="264" w:lineRule="auto"/>
        <w:rPr>
          <w:rFonts w:ascii="Arial" w:hAnsi="Arial" w:cs="Arial"/>
          <w:b/>
          <w:bCs/>
          <w:color w:val="000000" w:themeColor="text1"/>
        </w:rPr>
      </w:pPr>
    </w:p>
    <w:p w14:paraId="7AECC736" w14:textId="7A248F5E" w:rsidR="0917AA39" w:rsidRDefault="0917AA39" w:rsidP="0917AA39">
      <w:pPr>
        <w:spacing w:before="120" w:after="120" w:line="264" w:lineRule="auto"/>
        <w:rPr>
          <w:rFonts w:ascii="Arial" w:hAnsi="Arial" w:cs="Arial"/>
          <w:b/>
          <w:bCs/>
          <w:color w:val="000000" w:themeColor="text1"/>
        </w:rPr>
      </w:pPr>
    </w:p>
    <w:p w14:paraId="1ACAB618" w14:textId="037A60BD" w:rsidR="005E166E" w:rsidRDefault="005E166E" w:rsidP="00841581">
      <w:pPr>
        <w:pStyle w:val="Heading"/>
        <w:numPr>
          <w:ilvl w:val="0"/>
          <w:numId w:val="20"/>
        </w:numPr>
        <w:spacing w:before="120" w:after="120" w:line="264" w:lineRule="auto"/>
        <w:ind w:left="360"/>
      </w:pPr>
      <w:bookmarkStart w:id="14" w:name="_Toc152925490"/>
      <w:r w:rsidRPr="00D248E8">
        <w:t>Contract Conditions</w:t>
      </w:r>
      <w:bookmarkEnd w:id="13"/>
      <w:bookmarkEnd w:id="14"/>
    </w:p>
    <w:p w14:paraId="7B095D60" w14:textId="5072D999" w:rsidR="006D2B1C" w:rsidRDefault="005E166E" w:rsidP="00326EF3">
      <w:pPr>
        <w:autoSpaceDE w:val="0"/>
        <w:autoSpaceDN w:val="0"/>
        <w:adjustRightInd w:val="0"/>
        <w:spacing w:before="120" w:after="120" w:line="264" w:lineRule="auto"/>
        <w:rPr>
          <w:rFonts w:ascii="Arial" w:hAnsi="Arial" w:cs="Arial"/>
          <w:color w:val="000000"/>
        </w:rPr>
      </w:pPr>
      <w:r w:rsidRPr="00D248E8">
        <w:rPr>
          <w:rFonts w:ascii="Arial" w:hAnsi="Arial" w:cs="Arial"/>
          <w:color w:val="000000"/>
        </w:rPr>
        <w:t xml:space="preserve">The </w:t>
      </w:r>
      <w:r w:rsidR="005627CA" w:rsidRPr="00D248E8">
        <w:rPr>
          <w:rFonts w:ascii="Arial" w:hAnsi="Arial" w:cs="Arial"/>
          <w:color w:val="000000"/>
        </w:rPr>
        <w:t>Framework Agreement</w:t>
      </w:r>
      <w:r w:rsidRPr="00D248E8">
        <w:rPr>
          <w:rFonts w:ascii="Arial" w:hAnsi="Arial" w:cs="Arial"/>
          <w:color w:val="000000"/>
        </w:rPr>
        <w:t xml:space="preserve"> and all tasks carried out under the agreement will be governed by GM Business Support Limited Contract Conditions.</w:t>
      </w:r>
    </w:p>
    <w:p w14:paraId="247D3096" w14:textId="77777777" w:rsidR="00760C3C" w:rsidRPr="00760C3C" w:rsidRDefault="00760C3C" w:rsidP="00326EF3">
      <w:pPr>
        <w:autoSpaceDE w:val="0"/>
        <w:autoSpaceDN w:val="0"/>
        <w:adjustRightInd w:val="0"/>
        <w:spacing w:before="120" w:after="120" w:line="264" w:lineRule="auto"/>
        <w:rPr>
          <w:rFonts w:ascii="Arial" w:hAnsi="Arial" w:cs="Arial"/>
          <w:color w:val="000000"/>
        </w:rPr>
      </w:pPr>
    </w:p>
    <w:p w14:paraId="63968507" w14:textId="77777777" w:rsidR="009A4189" w:rsidRPr="00841581" w:rsidRDefault="009A4189" w:rsidP="009A4189">
      <w:pPr>
        <w:pStyle w:val="ListParagraph"/>
        <w:numPr>
          <w:ilvl w:val="0"/>
          <w:numId w:val="20"/>
        </w:numPr>
        <w:pBdr>
          <w:bottom w:val="single" w:sz="4" w:space="1" w:color="auto"/>
        </w:pBdr>
        <w:autoSpaceDE w:val="0"/>
        <w:autoSpaceDN w:val="0"/>
        <w:adjustRightInd w:val="0"/>
        <w:spacing w:before="120" w:after="120" w:line="264" w:lineRule="auto"/>
        <w:ind w:left="360"/>
        <w:rPr>
          <w:rFonts w:ascii="Arial" w:hAnsi="Arial" w:cs="Arial"/>
          <w:b/>
          <w:bCs/>
          <w:color w:val="000000"/>
        </w:rPr>
      </w:pPr>
      <w:r w:rsidRPr="00841581">
        <w:rPr>
          <w:rFonts w:ascii="Arial" w:hAnsi="Arial" w:cs="Arial"/>
          <w:b/>
          <w:bCs/>
          <w:color w:val="000000"/>
        </w:rPr>
        <w:t xml:space="preserve">Your Information and Data </w:t>
      </w:r>
    </w:p>
    <w:p w14:paraId="12690688" w14:textId="77777777" w:rsidR="00C36DD9" w:rsidRPr="00D248E8" w:rsidRDefault="00C36DD9" w:rsidP="00C36DD9">
      <w:pPr>
        <w:autoSpaceDE w:val="0"/>
        <w:autoSpaceDN w:val="0"/>
        <w:adjustRightInd w:val="0"/>
        <w:spacing w:before="120" w:after="120" w:line="264" w:lineRule="auto"/>
        <w:rPr>
          <w:rFonts w:ascii="Arial" w:hAnsi="Arial" w:cs="Arial"/>
          <w:color w:val="000000"/>
        </w:rPr>
      </w:pPr>
      <w:r w:rsidRPr="00D248E8">
        <w:rPr>
          <w:rFonts w:ascii="Arial" w:hAnsi="Arial" w:cs="Arial"/>
          <w:color w:val="000000"/>
        </w:rPr>
        <w:t xml:space="preserve">At the Growth Company we recognise the importance of the privacy and the security of your personal information. Please see the below link to our Group Privacy Notice which explains how we process and look after your personal information and data. </w:t>
      </w:r>
    </w:p>
    <w:p w14:paraId="622C3DDC" w14:textId="77777777" w:rsidR="00C36DD9" w:rsidRPr="00D248E8" w:rsidRDefault="00F02B1A" w:rsidP="00C36DD9">
      <w:pPr>
        <w:autoSpaceDE w:val="0"/>
        <w:autoSpaceDN w:val="0"/>
        <w:adjustRightInd w:val="0"/>
        <w:spacing w:before="120" w:after="120" w:line="264" w:lineRule="auto"/>
        <w:rPr>
          <w:rStyle w:val="Hyperlink"/>
          <w:rFonts w:cs="Arial"/>
        </w:rPr>
      </w:pPr>
      <w:hyperlink r:id="rId22" w:history="1">
        <w:r w:rsidR="00C36DD9" w:rsidRPr="00D248E8">
          <w:rPr>
            <w:rStyle w:val="Hyperlink"/>
            <w:rFonts w:cs="Arial"/>
          </w:rPr>
          <w:t>http://www.growthco.uk/privacy-policy/</w:t>
        </w:r>
      </w:hyperlink>
    </w:p>
    <w:p w14:paraId="78EA8280" w14:textId="184EB4CA" w:rsidR="00C36DD9" w:rsidRPr="00D248E8" w:rsidRDefault="00C36DD9" w:rsidP="00326EF3">
      <w:pPr>
        <w:autoSpaceDE w:val="0"/>
        <w:autoSpaceDN w:val="0"/>
        <w:adjustRightInd w:val="0"/>
        <w:spacing w:before="120" w:after="120" w:line="264" w:lineRule="auto"/>
        <w:rPr>
          <w:rFonts w:ascii="Arial" w:hAnsi="Arial" w:cs="Arial"/>
          <w:color w:val="000000"/>
        </w:rPr>
      </w:pPr>
      <w:r w:rsidRPr="00D248E8">
        <w:rPr>
          <w:rFonts w:ascii="Arial" w:hAnsi="Arial" w:cs="Arial"/>
          <w:color w:val="000000"/>
        </w:rPr>
        <w:t xml:space="preserve">Please note that by submitting a response to one of GC Business Growth Hub’s procurement opportunities, your bid (whether successful or unsuccessful in obtaining the contract) will be held and processed in accordance with our Privacy Policy. In order to </w:t>
      </w:r>
      <w:r w:rsidRPr="00D248E8">
        <w:rPr>
          <w:rFonts w:ascii="Arial" w:hAnsi="Arial" w:cs="Arial"/>
          <w:color w:val="000000"/>
        </w:rPr>
        <w:lastRenderedPageBreak/>
        <w:t>demonstrate our competitive procurement procedures for future audit and contractual compliance (such as those required by our funders) your response to G</w:t>
      </w:r>
      <w:r w:rsidR="00841581">
        <w:rPr>
          <w:rFonts w:ascii="Arial" w:hAnsi="Arial" w:cs="Arial"/>
          <w:color w:val="000000"/>
        </w:rPr>
        <w:t xml:space="preserve">M </w:t>
      </w:r>
      <w:r w:rsidRPr="00D248E8">
        <w:rPr>
          <w:rFonts w:ascii="Arial" w:hAnsi="Arial" w:cs="Arial"/>
          <w:color w:val="000000"/>
        </w:rPr>
        <w:t>Business Growth Hub’s procurement will be held and archived for a period of 25 years following the end of the contracted period</w:t>
      </w:r>
      <w:r w:rsidR="00841581">
        <w:rPr>
          <w:rFonts w:ascii="Arial" w:hAnsi="Arial" w:cs="Arial"/>
          <w:color w:val="000000"/>
        </w:rPr>
        <w:t>.</w:t>
      </w:r>
    </w:p>
    <w:p w14:paraId="56F9EFE5" w14:textId="77777777" w:rsidR="005E166E" w:rsidRPr="00D248E8" w:rsidRDefault="005E166E" w:rsidP="00326EF3">
      <w:pPr>
        <w:autoSpaceDE w:val="0"/>
        <w:autoSpaceDN w:val="0"/>
        <w:adjustRightInd w:val="0"/>
        <w:spacing w:before="120" w:after="120" w:line="264" w:lineRule="auto"/>
        <w:rPr>
          <w:rFonts w:ascii="Arial" w:hAnsi="Arial" w:cs="Arial"/>
          <w:b/>
          <w:color w:val="399B00"/>
        </w:rPr>
      </w:pPr>
    </w:p>
    <w:sectPr w:rsidR="005E166E" w:rsidRPr="00D248E8" w:rsidSect="00F46874">
      <w:headerReference w:type="default" r:id="rId23"/>
      <w:pgSz w:w="11906" w:h="16838"/>
      <w:pgMar w:top="1702" w:right="1440" w:bottom="1440" w:left="1440" w:header="284" w:footer="461" w:gutter="0"/>
      <w:pgNumType w:start="2"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0552E" w14:textId="77777777" w:rsidR="004E66A3" w:rsidRDefault="004E66A3" w:rsidP="007C66A9">
      <w:pPr>
        <w:spacing w:after="0" w:line="240" w:lineRule="auto"/>
      </w:pPr>
      <w:r>
        <w:separator/>
      </w:r>
    </w:p>
  </w:endnote>
  <w:endnote w:type="continuationSeparator" w:id="0">
    <w:p w14:paraId="640BA74C" w14:textId="77777777" w:rsidR="004E66A3" w:rsidRDefault="004E66A3" w:rsidP="007C66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4115787"/>
      <w:docPartObj>
        <w:docPartGallery w:val="Page Numbers (Bottom of Page)"/>
        <w:docPartUnique/>
      </w:docPartObj>
    </w:sdtPr>
    <w:sdtEndPr/>
    <w:sdtContent>
      <w:p w14:paraId="10CAAFBE" w14:textId="763292F1" w:rsidR="00F46874" w:rsidRDefault="00F46874">
        <w:pPr>
          <w:pStyle w:val="Footer"/>
          <w:jc w:val="right"/>
        </w:pPr>
        <w:r>
          <w:t xml:space="preserve">Page | </w:t>
        </w:r>
        <w:r>
          <w:fldChar w:fldCharType="begin"/>
        </w:r>
        <w:r>
          <w:instrText xml:space="preserve"> PAGE   \* MERGEFORMAT </w:instrText>
        </w:r>
        <w:r>
          <w:fldChar w:fldCharType="separate"/>
        </w:r>
        <w:r>
          <w:rPr>
            <w:noProof/>
          </w:rPr>
          <w:t>2</w:t>
        </w:r>
        <w:r>
          <w:rPr>
            <w:noProof/>
          </w:rPr>
          <w:fldChar w:fldCharType="end"/>
        </w:r>
        <w:r>
          <w:t xml:space="preserve"> </w:t>
        </w:r>
      </w:p>
    </w:sdtContent>
  </w:sdt>
  <w:p w14:paraId="6AE4244D" w14:textId="31DC501F" w:rsidR="000F1195" w:rsidRDefault="000F1195" w:rsidP="000F11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33DE" w14:textId="55AF4CCE" w:rsidR="00EF1B93" w:rsidRDefault="00EF1B93" w:rsidP="00A82E3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761CE" w14:textId="77777777" w:rsidR="004E66A3" w:rsidRDefault="004E66A3" w:rsidP="007C66A9">
      <w:pPr>
        <w:spacing w:after="0" w:line="240" w:lineRule="auto"/>
      </w:pPr>
      <w:r>
        <w:separator/>
      </w:r>
    </w:p>
  </w:footnote>
  <w:footnote w:type="continuationSeparator" w:id="0">
    <w:p w14:paraId="1ACF2507" w14:textId="77777777" w:rsidR="004E66A3" w:rsidRDefault="004E66A3" w:rsidP="007C66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6CD21" w14:textId="6187BFE0" w:rsidR="00FF2152" w:rsidRDefault="0057500D" w:rsidP="00EF1B93">
    <w:pPr>
      <w:pStyle w:val="Header"/>
      <w:tabs>
        <w:tab w:val="clear" w:pos="4513"/>
        <w:tab w:val="clear" w:pos="9026"/>
        <w:tab w:val="left" w:pos="720"/>
        <w:tab w:val="left" w:pos="7935"/>
      </w:tabs>
    </w:pPr>
    <w:r>
      <w:rPr>
        <w:noProof/>
      </w:rPr>
      <mc:AlternateContent>
        <mc:Choice Requires="wps">
          <w:drawing>
            <wp:anchor distT="0" distB="0" distL="114300" distR="114300" simplePos="0" relativeHeight="251660800" behindDoc="0" locked="0" layoutInCell="0" allowOverlap="1" wp14:anchorId="75BF58E8" wp14:editId="789AB8E2">
              <wp:simplePos x="0" y="0"/>
              <wp:positionH relativeFrom="page">
                <wp:posOffset>0</wp:posOffset>
              </wp:positionH>
              <wp:positionV relativeFrom="page">
                <wp:posOffset>190500</wp:posOffset>
              </wp:positionV>
              <wp:extent cx="7560310" cy="266700"/>
              <wp:effectExtent l="0" t="0" r="0" b="0"/>
              <wp:wrapNone/>
              <wp:docPr id="1" name="MSIPCM4b2c42db846cca06c1e2ad76" descr="{&quot;HashCode&quot;:126957968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13AC758" w14:textId="52FCF4FD" w:rsidR="0057500D" w:rsidRPr="0057500D" w:rsidRDefault="0057500D" w:rsidP="0057500D">
                          <w:pPr>
                            <w:spacing w:after="0"/>
                            <w:rPr>
                              <w:rFonts w:ascii="Calibri" w:hAnsi="Calibri" w:cs="Calibri"/>
                              <w:color w:val="000000"/>
                              <w:sz w:val="20"/>
                            </w:rPr>
                          </w:pPr>
                          <w:r w:rsidRPr="0057500D">
                            <w:rPr>
                              <w:rFonts w:ascii="Calibri" w:hAnsi="Calibri" w:cs="Calibri"/>
                              <w:color w:val="000000"/>
                              <w:sz w:val="20"/>
                            </w:rPr>
                            <w:t xml:space="preserve">Classified: </w:t>
                          </w:r>
                          <w:r w:rsidR="00A652D9">
                            <w:rPr>
                              <w:rFonts w:ascii="Calibri" w:hAnsi="Calibri" w:cs="Calibri"/>
                              <w:color w:val="000000"/>
                              <w:sz w:val="20"/>
                            </w:rPr>
                            <w:t>E</w:t>
                          </w:r>
                          <w:r w:rsidR="006D14A9">
                            <w:rPr>
                              <w:rFonts w:ascii="Calibri" w:hAnsi="Calibri" w:cs="Calibri"/>
                              <w:color w:val="000000"/>
                              <w:sz w:val="20"/>
                            </w:rPr>
                            <w:t>xternal</w:t>
                          </w: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xmlns:a14="http://schemas.microsoft.com/office/drawing/2010/main" xmlns:a="http://schemas.openxmlformats.org/drawingml/2006/main">
          <w:pict w14:anchorId="74C1A404">
            <v:shapetype id="_x0000_t202" coordsize="21600,21600" o:spt="202" path="m,l,21600r21600,l21600,xe" w14:anchorId="75BF58E8">
              <v:stroke joinstyle="miter"/>
              <v:path gradientshapeok="t" o:connecttype="rect"/>
            </v:shapetype>
            <v:shape id="MSIPCM4b2c42db846cca06c1e2ad76" style="position:absolute;margin-left:0;margin-top:15pt;width:595.3pt;height:21pt;z-index:251660800;visibility:visible;mso-wrap-style:square;mso-wrap-distance-left:9pt;mso-wrap-distance-top:0;mso-wrap-distance-right:9pt;mso-wrap-distance-bottom:0;mso-position-horizontal:absolute;mso-position-horizontal-relative:page;mso-position-vertical:absolute;mso-position-vertical-relative:page;v-text-anchor:top" alt="{&quot;HashCode&quot;:1269579689,&quot;Height&quot;:841.0,&quot;Width&quot;:595.0,&quot;Placement&quot;:&quot;Head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SZAFwIAACUEAAAOAAAAZHJzL2Uyb0RvYy54bWysU99v2jAQfp+0/8Hy+0igQLuIULFWTJNQ&#10;W4lOfTaOTSLZPs82JOyv39kJMHV7mvZin+/3fd95cd9pRY7C+QZMScejnBJhOFSN2Zf0++v60x0l&#10;PjBTMQVGlPQkPL1ffvywaG0hJlCDqoQjmMT4orUlrUOwRZZ5XgvN/AisMGiU4DQL+HT7rHKsxexa&#10;ZZM8n2ctuMo64MJ71D72RrpM+aUUPDxL6UUgqqTYW0inS+cuntlywYq9Y7Zu+NAG+4cuNGsMFr2k&#10;emSBkYNr/kilG+7AgwwjDjoDKRsu0gw4zTh/N822ZlakWRAcby8w+f+Xlj8dt/bFkdB9gQ4JjIC0&#10;1hcelXGeTjodb+yUoB0hPF1gE10gHJW3s3l+M0YTR9tkPr/NE67ZNdo6H74K0CQKJXVIS0KLHTc+&#10;YEV0PbvEYgbWjVKJGmVIW9L5zSxPARcLRiiDgddeoxS6XTcMsIPqhHM56Cn3lq8bLL5hPrwwhxxj&#10;v7i34RkPqQCLwCBRUoP7+Td99Efo0UpJiztTUv/jwJygRH0zSMpkNs1xdhLSCwWXhM/j6RQfu7PW&#10;HPQD4D6O8WtYnsToG9RZlA70G+71KpZDEzMci5Y0nMWH0K8w/gsuVqvkhPtkWdiYreUxdcQxYvra&#10;vTFnB+ADUvYE57VixTv8e9+egdUhgGwSORHZHs4BcNzFxNnwb+Ky//5OXtffvfwFAAD//wMAUEsD&#10;BBQABgAIAAAAIQAvOrlG3AAAAAcBAAAPAAAAZHJzL2Rvd25yZXYueG1sTI/BTsMwEETvSPyDtUjc&#10;qN0iFZpmU6EgDkgcoOUDnHhJAvE6it00/Xu2JzitRjOaeZvvZt+ricbYBUZYLgwo4jq4jhuEz8PL&#10;3SOomCw72wcmhDNF2BXXV7nNXDjxB0371Cgp4ZhZhDalIdM61i15GxdhIBbvK4zeJpFjo91oT1Lu&#10;e70yZq297VgWWjtQ2VL9sz96hLJ8d4dzat74+bubK1e9TrUfEG9v5qctqERz+gvDBV/QoRCmKhzZ&#10;RdUjyCMJ4d7IvbjLjVmDqhAeVgZ0kev//MUvAAAA//8DAFBLAQItABQABgAIAAAAIQC2gziS/gAA&#10;AOEBAAATAAAAAAAAAAAAAAAAAAAAAABbQ29udGVudF9UeXBlc10ueG1sUEsBAi0AFAAGAAgAAAAh&#10;ADj9If/WAAAAlAEAAAsAAAAAAAAAAAAAAAAALwEAAF9yZWxzLy5yZWxzUEsBAi0AFAAGAAgAAAAh&#10;ACMNJkAXAgAAJQQAAA4AAAAAAAAAAAAAAAAALgIAAGRycy9lMm9Eb2MueG1sUEsBAi0AFAAGAAgA&#10;AAAhAC86uUbcAAAABwEAAA8AAAAAAAAAAAAAAAAAcQQAAGRycy9kb3ducmV2LnhtbFBLBQYAAAAA&#10;BAAEAPMAAAB6BQAAAAA=&#10;">
              <v:textbox inset="20pt,0,,0">
                <w:txbxContent>
                  <w:p w:rsidRPr="0057500D" w:rsidR="0057500D" w:rsidP="0057500D" w:rsidRDefault="0057500D" w14:paraId="0635E2D8" w14:textId="52FCF4FD">
                    <w:pPr>
                      <w:spacing w:after="0"/>
                      <w:rPr>
                        <w:rFonts w:ascii="Calibri" w:hAnsi="Calibri" w:cs="Calibri"/>
                        <w:color w:val="000000"/>
                        <w:sz w:val="20"/>
                      </w:rPr>
                    </w:pPr>
                    <w:r w:rsidRPr="0057500D">
                      <w:rPr>
                        <w:rFonts w:ascii="Calibri" w:hAnsi="Calibri" w:cs="Calibri"/>
                        <w:color w:val="000000"/>
                        <w:sz w:val="20"/>
                      </w:rPr>
                      <w:t xml:space="preserve">Classified: </w:t>
                    </w:r>
                    <w:r w:rsidR="00A652D9">
                      <w:rPr>
                        <w:rFonts w:ascii="Calibri" w:hAnsi="Calibri" w:cs="Calibri"/>
                        <w:color w:val="000000"/>
                        <w:sz w:val="20"/>
                      </w:rPr>
                      <w:t>E</w:t>
                    </w:r>
                    <w:r w:rsidR="006D14A9">
                      <w:rPr>
                        <w:rFonts w:ascii="Calibri" w:hAnsi="Calibri" w:cs="Calibri"/>
                        <w:color w:val="000000"/>
                        <w:sz w:val="20"/>
                      </w:rPr>
                      <w:t>xternal</w:t>
                    </w:r>
                  </w:p>
                </w:txbxContent>
              </v:textbox>
              <w10:wrap anchorx="page" anchory="page"/>
            </v:shape>
          </w:pict>
        </mc:Fallback>
      </mc:AlternateContent>
    </w:r>
    <w:r w:rsidR="00FF2152">
      <w:tab/>
    </w:r>
    <w:r w:rsidR="00EF1B93">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CA051" w14:textId="0730510F" w:rsidR="00335E16" w:rsidRDefault="00335E16" w:rsidP="00335E16">
    <w:pPr>
      <w:pStyle w:val="Header"/>
      <w:tabs>
        <w:tab w:val="clear" w:pos="4513"/>
        <w:tab w:val="left" w:pos="720"/>
      </w:tabs>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90582"/>
    <w:multiLevelType w:val="hybridMultilevel"/>
    <w:tmpl w:val="EFC4BA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8A7EA1"/>
    <w:multiLevelType w:val="hybridMultilevel"/>
    <w:tmpl w:val="998AD7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49146A"/>
    <w:multiLevelType w:val="hybridMultilevel"/>
    <w:tmpl w:val="A8625F4E"/>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 w15:restartNumberingAfterBreak="0">
    <w:nsid w:val="09826248"/>
    <w:multiLevelType w:val="multilevel"/>
    <w:tmpl w:val="CF404AD4"/>
    <w:lvl w:ilvl="0">
      <w:start w:val="1"/>
      <w:numFmt w:val="decimal"/>
      <w:lvlText w:val="%1."/>
      <w:lvlJc w:val="left"/>
      <w:pPr>
        <w:ind w:left="720" w:hanging="360"/>
      </w:pPr>
      <w:rPr>
        <w:rFonts w:hint="default"/>
      </w:rPr>
    </w:lvl>
    <w:lvl w:ilvl="1">
      <w:start w:val="1"/>
      <w:numFmt w:val="decimal"/>
      <w:isLgl/>
      <w:lvlText w:val="%1.%2"/>
      <w:lvlJc w:val="left"/>
      <w:pPr>
        <w:ind w:left="730" w:hanging="3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CA660B8"/>
    <w:multiLevelType w:val="hybridMultilevel"/>
    <w:tmpl w:val="85987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F53594"/>
    <w:multiLevelType w:val="hybridMultilevel"/>
    <w:tmpl w:val="1B2229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EE6D66"/>
    <w:multiLevelType w:val="hybridMultilevel"/>
    <w:tmpl w:val="1696F700"/>
    <w:lvl w:ilvl="0" w:tplc="AA6457C4">
      <w:start w:val="1"/>
      <w:numFmt w:val="decimal"/>
      <w:lvlText w:val="%1."/>
      <w:lvlJc w:val="left"/>
      <w:pPr>
        <w:ind w:left="1440" w:hanging="72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7" w15:restartNumberingAfterBreak="0">
    <w:nsid w:val="1DEE7742"/>
    <w:multiLevelType w:val="hybridMultilevel"/>
    <w:tmpl w:val="F8C09218"/>
    <w:lvl w:ilvl="0" w:tplc="08090001">
      <w:start w:val="1"/>
      <w:numFmt w:val="bullet"/>
      <w:lvlText w:val=""/>
      <w:lvlJc w:val="left"/>
      <w:pPr>
        <w:ind w:left="360" w:hanging="360"/>
      </w:pPr>
      <w:rPr>
        <w:rFonts w:ascii="Symbol" w:hAnsi="Symbol" w:hint="default"/>
      </w:rPr>
    </w:lvl>
    <w:lvl w:ilvl="1" w:tplc="08090003">
      <w:start w:val="1"/>
      <w:numFmt w:val="decimal"/>
      <w:lvlText w:val="%2."/>
      <w:lvlJc w:val="left"/>
      <w:pPr>
        <w:tabs>
          <w:tab w:val="num" w:pos="1080"/>
        </w:tabs>
        <w:ind w:left="1080" w:hanging="360"/>
      </w:pPr>
    </w:lvl>
    <w:lvl w:ilvl="2" w:tplc="08090005">
      <w:start w:val="1"/>
      <w:numFmt w:val="decimal"/>
      <w:lvlText w:val="%3."/>
      <w:lvlJc w:val="left"/>
      <w:pPr>
        <w:tabs>
          <w:tab w:val="num" w:pos="1800"/>
        </w:tabs>
        <w:ind w:left="1800" w:hanging="360"/>
      </w:pPr>
    </w:lvl>
    <w:lvl w:ilvl="3" w:tplc="08090001">
      <w:start w:val="1"/>
      <w:numFmt w:val="decimal"/>
      <w:lvlText w:val="%4."/>
      <w:lvlJc w:val="left"/>
      <w:pPr>
        <w:tabs>
          <w:tab w:val="num" w:pos="2520"/>
        </w:tabs>
        <w:ind w:left="2520" w:hanging="360"/>
      </w:pPr>
    </w:lvl>
    <w:lvl w:ilvl="4" w:tplc="08090003">
      <w:start w:val="1"/>
      <w:numFmt w:val="decimal"/>
      <w:lvlText w:val="%5."/>
      <w:lvlJc w:val="left"/>
      <w:pPr>
        <w:tabs>
          <w:tab w:val="num" w:pos="3240"/>
        </w:tabs>
        <w:ind w:left="3240" w:hanging="360"/>
      </w:pPr>
    </w:lvl>
    <w:lvl w:ilvl="5" w:tplc="08090005">
      <w:start w:val="1"/>
      <w:numFmt w:val="decimal"/>
      <w:lvlText w:val="%6."/>
      <w:lvlJc w:val="left"/>
      <w:pPr>
        <w:tabs>
          <w:tab w:val="num" w:pos="3960"/>
        </w:tabs>
        <w:ind w:left="3960" w:hanging="360"/>
      </w:pPr>
    </w:lvl>
    <w:lvl w:ilvl="6" w:tplc="08090001">
      <w:start w:val="1"/>
      <w:numFmt w:val="decimal"/>
      <w:lvlText w:val="%7."/>
      <w:lvlJc w:val="left"/>
      <w:pPr>
        <w:tabs>
          <w:tab w:val="num" w:pos="4680"/>
        </w:tabs>
        <w:ind w:left="4680" w:hanging="360"/>
      </w:pPr>
    </w:lvl>
    <w:lvl w:ilvl="7" w:tplc="08090003">
      <w:start w:val="1"/>
      <w:numFmt w:val="decimal"/>
      <w:lvlText w:val="%8."/>
      <w:lvlJc w:val="left"/>
      <w:pPr>
        <w:tabs>
          <w:tab w:val="num" w:pos="5400"/>
        </w:tabs>
        <w:ind w:left="5400" w:hanging="360"/>
      </w:pPr>
    </w:lvl>
    <w:lvl w:ilvl="8" w:tplc="08090005">
      <w:start w:val="1"/>
      <w:numFmt w:val="decimal"/>
      <w:lvlText w:val="%9."/>
      <w:lvlJc w:val="left"/>
      <w:pPr>
        <w:tabs>
          <w:tab w:val="num" w:pos="6120"/>
        </w:tabs>
        <w:ind w:left="6120" w:hanging="360"/>
      </w:pPr>
    </w:lvl>
  </w:abstractNum>
  <w:abstractNum w:abstractNumId="8" w15:restartNumberingAfterBreak="0">
    <w:nsid w:val="20760C9E"/>
    <w:multiLevelType w:val="multilevel"/>
    <w:tmpl w:val="9D204F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A052C6D"/>
    <w:multiLevelType w:val="hybridMultilevel"/>
    <w:tmpl w:val="546AF2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232F20"/>
    <w:multiLevelType w:val="hybridMultilevel"/>
    <w:tmpl w:val="338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552B79"/>
    <w:multiLevelType w:val="hybridMultilevel"/>
    <w:tmpl w:val="D59440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A47B0C"/>
    <w:multiLevelType w:val="hybridMultilevel"/>
    <w:tmpl w:val="BBBE092C"/>
    <w:lvl w:ilvl="0" w:tplc="08090001">
      <w:start w:val="1"/>
      <w:numFmt w:val="bullet"/>
      <w:lvlText w:val=""/>
      <w:lvlJc w:val="left"/>
      <w:pPr>
        <w:ind w:left="1090" w:hanging="360"/>
      </w:pPr>
      <w:rPr>
        <w:rFonts w:ascii="Symbol" w:hAnsi="Symbol" w:hint="default"/>
      </w:rPr>
    </w:lvl>
    <w:lvl w:ilvl="1" w:tplc="08090003" w:tentative="1">
      <w:start w:val="1"/>
      <w:numFmt w:val="bullet"/>
      <w:lvlText w:val="o"/>
      <w:lvlJc w:val="left"/>
      <w:pPr>
        <w:ind w:left="1810" w:hanging="360"/>
      </w:pPr>
      <w:rPr>
        <w:rFonts w:ascii="Courier New" w:hAnsi="Courier New" w:cs="Courier New" w:hint="default"/>
      </w:rPr>
    </w:lvl>
    <w:lvl w:ilvl="2" w:tplc="08090005" w:tentative="1">
      <w:start w:val="1"/>
      <w:numFmt w:val="bullet"/>
      <w:lvlText w:val=""/>
      <w:lvlJc w:val="left"/>
      <w:pPr>
        <w:ind w:left="2530" w:hanging="360"/>
      </w:pPr>
      <w:rPr>
        <w:rFonts w:ascii="Wingdings" w:hAnsi="Wingdings" w:hint="default"/>
      </w:rPr>
    </w:lvl>
    <w:lvl w:ilvl="3" w:tplc="08090001" w:tentative="1">
      <w:start w:val="1"/>
      <w:numFmt w:val="bullet"/>
      <w:lvlText w:val=""/>
      <w:lvlJc w:val="left"/>
      <w:pPr>
        <w:ind w:left="3250" w:hanging="360"/>
      </w:pPr>
      <w:rPr>
        <w:rFonts w:ascii="Symbol" w:hAnsi="Symbol" w:hint="default"/>
      </w:rPr>
    </w:lvl>
    <w:lvl w:ilvl="4" w:tplc="08090003" w:tentative="1">
      <w:start w:val="1"/>
      <w:numFmt w:val="bullet"/>
      <w:lvlText w:val="o"/>
      <w:lvlJc w:val="left"/>
      <w:pPr>
        <w:ind w:left="3970" w:hanging="360"/>
      </w:pPr>
      <w:rPr>
        <w:rFonts w:ascii="Courier New" w:hAnsi="Courier New" w:cs="Courier New" w:hint="default"/>
      </w:rPr>
    </w:lvl>
    <w:lvl w:ilvl="5" w:tplc="08090005" w:tentative="1">
      <w:start w:val="1"/>
      <w:numFmt w:val="bullet"/>
      <w:lvlText w:val=""/>
      <w:lvlJc w:val="left"/>
      <w:pPr>
        <w:ind w:left="4690" w:hanging="360"/>
      </w:pPr>
      <w:rPr>
        <w:rFonts w:ascii="Wingdings" w:hAnsi="Wingdings" w:hint="default"/>
      </w:rPr>
    </w:lvl>
    <w:lvl w:ilvl="6" w:tplc="08090001" w:tentative="1">
      <w:start w:val="1"/>
      <w:numFmt w:val="bullet"/>
      <w:lvlText w:val=""/>
      <w:lvlJc w:val="left"/>
      <w:pPr>
        <w:ind w:left="5410" w:hanging="360"/>
      </w:pPr>
      <w:rPr>
        <w:rFonts w:ascii="Symbol" w:hAnsi="Symbol" w:hint="default"/>
      </w:rPr>
    </w:lvl>
    <w:lvl w:ilvl="7" w:tplc="08090003" w:tentative="1">
      <w:start w:val="1"/>
      <w:numFmt w:val="bullet"/>
      <w:lvlText w:val="o"/>
      <w:lvlJc w:val="left"/>
      <w:pPr>
        <w:ind w:left="6130" w:hanging="360"/>
      </w:pPr>
      <w:rPr>
        <w:rFonts w:ascii="Courier New" w:hAnsi="Courier New" w:cs="Courier New" w:hint="default"/>
      </w:rPr>
    </w:lvl>
    <w:lvl w:ilvl="8" w:tplc="08090005" w:tentative="1">
      <w:start w:val="1"/>
      <w:numFmt w:val="bullet"/>
      <w:lvlText w:val=""/>
      <w:lvlJc w:val="left"/>
      <w:pPr>
        <w:ind w:left="6850" w:hanging="360"/>
      </w:pPr>
      <w:rPr>
        <w:rFonts w:ascii="Wingdings" w:hAnsi="Wingdings" w:hint="default"/>
      </w:rPr>
    </w:lvl>
  </w:abstractNum>
  <w:abstractNum w:abstractNumId="13" w15:restartNumberingAfterBreak="0">
    <w:nsid w:val="527E7016"/>
    <w:multiLevelType w:val="hybridMultilevel"/>
    <w:tmpl w:val="7BFC02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0" w:hanging="360"/>
      </w:pPr>
      <w:rPr>
        <w:rFonts w:ascii="Courier New" w:hAnsi="Courier New" w:cs="Courier New" w:hint="default"/>
      </w:rPr>
    </w:lvl>
    <w:lvl w:ilvl="2" w:tplc="08090005" w:tentative="1">
      <w:start w:val="1"/>
      <w:numFmt w:val="bullet"/>
      <w:lvlText w:val=""/>
      <w:lvlJc w:val="left"/>
      <w:pPr>
        <w:ind w:left="720" w:hanging="360"/>
      </w:pPr>
      <w:rPr>
        <w:rFonts w:ascii="Wingdings" w:hAnsi="Wingdings" w:hint="default"/>
      </w:rPr>
    </w:lvl>
    <w:lvl w:ilvl="3" w:tplc="08090001" w:tentative="1">
      <w:start w:val="1"/>
      <w:numFmt w:val="bullet"/>
      <w:lvlText w:val=""/>
      <w:lvlJc w:val="left"/>
      <w:pPr>
        <w:ind w:left="1440" w:hanging="360"/>
      </w:pPr>
      <w:rPr>
        <w:rFonts w:ascii="Symbol" w:hAnsi="Symbol" w:hint="default"/>
      </w:rPr>
    </w:lvl>
    <w:lvl w:ilvl="4" w:tplc="08090003" w:tentative="1">
      <w:start w:val="1"/>
      <w:numFmt w:val="bullet"/>
      <w:lvlText w:val="o"/>
      <w:lvlJc w:val="left"/>
      <w:pPr>
        <w:ind w:left="2160" w:hanging="360"/>
      </w:pPr>
      <w:rPr>
        <w:rFonts w:ascii="Courier New" w:hAnsi="Courier New" w:cs="Courier New" w:hint="default"/>
      </w:rPr>
    </w:lvl>
    <w:lvl w:ilvl="5" w:tplc="08090005" w:tentative="1">
      <w:start w:val="1"/>
      <w:numFmt w:val="bullet"/>
      <w:lvlText w:val=""/>
      <w:lvlJc w:val="left"/>
      <w:pPr>
        <w:ind w:left="2880" w:hanging="360"/>
      </w:pPr>
      <w:rPr>
        <w:rFonts w:ascii="Wingdings" w:hAnsi="Wingdings" w:hint="default"/>
      </w:rPr>
    </w:lvl>
    <w:lvl w:ilvl="6" w:tplc="08090001" w:tentative="1">
      <w:start w:val="1"/>
      <w:numFmt w:val="bullet"/>
      <w:lvlText w:val=""/>
      <w:lvlJc w:val="left"/>
      <w:pPr>
        <w:ind w:left="3600" w:hanging="360"/>
      </w:pPr>
      <w:rPr>
        <w:rFonts w:ascii="Symbol" w:hAnsi="Symbol" w:hint="default"/>
      </w:rPr>
    </w:lvl>
    <w:lvl w:ilvl="7" w:tplc="08090003" w:tentative="1">
      <w:start w:val="1"/>
      <w:numFmt w:val="bullet"/>
      <w:lvlText w:val="o"/>
      <w:lvlJc w:val="left"/>
      <w:pPr>
        <w:ind w:left="4320" w:hanging="360"/>
      </w:pPr>
      <w:rPr>
        <w:rFonts w:ascii="Courier New" w:hAnsi="Courier New" w:cs="Courier New" w:hint="default"/>
      </w:rPr>
    </w:lvl>
    <w:lvl w:ilvl="8" w:tplc="08090005" w:tentative="1">
      <w:start w:val="1"/>
      <w:numFmt w:val="bullet"/>
      <w:lvlText w:val=""/>
      <w:lvlJc w:val="left"/>
      <w:pPr>
        <w:ind w:left="5040" w:hanging="360"/>
      </w:pPr>
      <w:rPr>
        <w:rFonts w:ascii="Wingdings" w:hAnsi="Wingdings" w:hint="default"/>
      </w:rPr>
    </w:lvl>
  </w:abstractNum>
  <w:abstractNum w:abstractNumId="14" w15:restartNumberingAfterBreak="0">
    <w:nsid w:val="56A7076B"/>
    <w:multiLevelType w:val="hybridMultilevel"/>
    <w:tmpl w:val="783614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DC46054"/>
    <w:multiLevelType w:val="hybridMultilevel"/>
    <w:tmpl w:val="991EB38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63810731"/>
    <w:multiLevelType w:val="hybridMultilevel"/>
    <w:tmpl w:val="4A5AB60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6C96753B"/>
    <w:multiLevelType w:val="hybridMultilevel"/>
    <w:tmpl w:val="C44289B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6D522024"/>
    <w:multiLevelType w:val="multilevel"/>
    <w:tmpl w:val="79565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0217F8F"/>
    <w:multiLevelType w:val="hybridMultilevel"/>
    <w:tmpl w:val="CE1A3CE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09611256">
    <w:abstractNumId w:val="8"/>
    <w:lvlOverride w:ilvl="0">
      <w:lvl w:ilvl="0">
        <w:numFmt w:val="bullet"/>
        <w:lvlText w:val=""/>
        <w:lvlJc w:val="left"/>
        <w:pPr>
          <w:tabs>
            <w:tab w:val="num" w:pos="720"/>
          </w:tabs>
          <w:ind w:left="720" w:hanging="360"/>
        </w:pPr>
        <w:rPr>
          <w:rFonts w:ascii="Wingdings" w:hAnsi="Wingdings" w:hint="default"/>
          <w:sz w:val="20"/>
        </w:rPr>
      </w:lvl>
    </w:lvlOverride>
  </w:num>
  <w:num w:numId="2" w16cid:durableId="2022471027">
    <w:abstractNumId w:val="15"/>
  </w:num>
  <w:num w:numId="3" w16cid:durableId="130458458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061194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29738908">
    <w:abstractNumId w:val="2"/>
  </w:num>
  <w:num w:numId="6" w16cid:durableId="595137522">
    <w:abstractNumId w:val="14"/>
  </w:num>
  <w:num w:numId="7" w16cid:durableId="558982826">
    <w:abstractNumId w:val="11"/>
  </w:num>
  <w:num w:numId="8" w16cid:durableId="1571303985">
    <w:abstractNumId w:val="9"/>
  </w:num>
  <w:num w:numId="9" w16cid:durableId="657657755">
    <w:abstractNumId w:val="5"/>
  </w:num>
  <w:num w:numId="10" w16cid:durableId="93983039">
    <w:abstractNumId w:val="4"/>
  </w:num>
  <w:num w:numId="11" w16cid:durableId="1648388986">
    <w:abstractNumId w:val="17"/>
  </w:num>
  <w:num w:numId="12" w16cid:durableId="1385712246">
    <w:abstractNumId w:val="16"/>
  </w:num>
  <w:num w:numId="13" w16cid:durableId="1610040445">
    <w:abstractNumId w:val="13"/>
  </w:num>
  <w:num w:numId="14" w16cid:durableId="160396701">
    <w:abstractNumId w:val="18"/>
  </w:num>
  <w:num w:numId="15" w16cid:durableId="1485468190">
    <w:abstractNumId w:val="1"/>
  </w:num>
  <w:num w:numId="16" w16cid:durableId="272055368">
    <w:abstractNumId w:val="10"/>
  </w:num>
  <w:num w:numId="17" w16cid:durableId="9014801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61123573">
    <w:abstractNumId w:val="6"/>
  </w:num>
  <w:num w:numId="19" w16cid:durableId="897085867">
    <w:abstractNumId w:val="19"/>
  </w:num>
  <w:num w:numId="20" w16cid:durableId="562569672">
    <w:abstractNumId w:val="3"/>
  </w:num>
  <w:num w:numId="21" w16cid:durableId="2116631507">
    <w:abstractNumId w:val="0"/>
  </w:num>
  <w:num w:numId="22" w16cid:durableId="101476434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6405"/>
    <w:rsid w:val="0000186C"/>
    <w:rsid w:val="0002222C"/>
    <w:rsid w:val="000330ED"/>
    <w:rsid w:val="00036249"/>
    <w:rsid w:val="00046C7D"/>
    <w:rsid w:val="000634A4"/>
    <w:rsid w:val="000640BE"/>
    <w:rsid w:val="0007323F"/>
    <w:rsid w:val="0008078C"/>
    <w:rsid w:val="000857A3"/>
    <w:rsid w:val="0009173E"/>
    <w:rsid w:val="0009712B"/>
    <w:rsid w:val="000A4AC1"/>
    <w:rsid w:val="000B368B"/>
    <w:rsid w:val="000B3DBE"/>
    <w:rsid w:val="000D75DB"/>
    <w:rsid w:val="000F1195"/>
    <w:rsid w:val="00110C7F"/>
    <w:rsid w:val="0011286D"/>
    <w:rsid w:val="00115560"/>
    <w:rsid w:val="0013421E"/>
    <w:rsid w:val="00145977"/>
    <w:rsid w:val="00147F1D"/>
    <w:rsid w:val="00176488"/>
    <w:rsid w:val="00180D53"/>
    <w:rsid w:val="00182250"/>
    <w:rsid w:val="00182C1B"/>
    <w:rsid w:val="001942E3"/>
    <w:rsid w:val="001A0E8E"/>
    <w:rsid w:val="001A692E"/>
    <w:rsid w:val="001B1201"/>
    <w:rsid w:val="001B4E2A"/>
    <w:rsid w:val="001B7D21"/>
    <w:rsid w:val="001C6FEC"/>
    <w:rsid w:val="001D1596"/>
    <w:rsid w:val="001D4DB4"/>
    <w:rsid w:val="001E143B"/>
    <w:rsid w:val="001F1575"/>
    <w:rsid w:val="001F33B6"/>
    <w:rsid w:val="00216262"/>
    <w:rsid w:val="00216B5A"/>
    <w:rsid w:val="00216E63"/>
    <w:rsid w:val="00223CAE"/>
    <w:rsid w:val="0022577F"/>
    <w:rsid w:val="00226E21"/>
    <w:rsid w:val="002375BB"/>
    <w:rsid w:val="0024408B"/>
    <w:rsid w:val="00245F31"/>
    <w:rsid w:val="002512EF"/>
    <w:rsid w:val="00276E25"/>
    <w:rsid w:val="0028110C"/>
    <w:rsid w:val="002A07A8"/>
    <w:rsid w:val="002A68A6"/>
    <w:rsid w:val="002B6547"/>
    <w:rsid w:val="002C2CB1"/>
    <w:rsid w:val="002D0868"/>
    <w:rsid w:val="002D6A47"/>
    <w:rsid w:val="002F51C2"/>
    <w:rsid w:val="002F7096"/>
    <w:rsid w:val="002F7893"/>
    <w:rsid w:val="00306DC1"/>
    <w:rsid w:val="00317493"/>
    <w:rsid w:val="00325D8D"/>
    <w:rsid w:val="00326EF3"/>
    <w:rsid w:val="00335E16"/>
    <w:rsid w:val="00337CA1"/>
    <w:rsid w:val="003400E3"/>
    <w:rsid w:val="0035780D"/>
    <w:rsid w:val="00370587"/>
    <w:rsid w:val="00370DD0"/>
    <w:rsid w:val="00373868"/>
    <w:rsid w:val="00386E89"/>
    <w:rsid w:val="00394BEE"/>
    <w:rsid w:val="003A53F1"/>
    <w:rsid w:val="003C1B51"/>
    <w:rsid w:val="003D2A73"/>
    <w:rsid w:val="003D3E3C"/>
    <w:rsid w:val="003E0481"/>
    <w:rsid w:val="003E665C"/>
    <w:rsid w:val="0041241A"/>
    <w:rsid w:val="004151C1"/>
    <w:rsid w:val="00425E03"/>
    <w:rsid w:val="00430495"/>
    <w:rsid w:val="0043648C"/>
    <w:rsid w:val="004429CE"/>
    <w:rsid w:val="00446322"/>
    <w:rsid w:val="00447BDA"/>
    <w:rsid w:val="00450E5F"/>
    <w:rsid w:val="00451DFC"/>
    <w:rsid w:val="00456717"/>
    <w:rsid w:val="004622AE"/>
    <w:rsid w:val="0047229C"/>
    <w:rsid w:val="004728ED"/>
    <w:rsid w:val="00475589"/>
    <w:rsid w:val="00476B24"/>
    <w:rsid w:val="0048112C"/>
    <w:rsid w:val="00485C2F"/>
    <w:rsid w:val="00487916"/>
    <w:rsid w:val="004B0473"/>
    <w:rsid w:val="004B5E16"/>
    <w:rsid w:val="004C4AD5"/>
    <w:rsid w:val="004D39FC"/>
    <w:rsid w:val="004E66A3"/>
    <w:rsid w:val="004F2E17"/>
    <w:rsid w:val="004F6F23"/>
    <w:rsid w:val="0051515A"/>
    <w:rsid w:val="00526326"/>
    <w:rsid w:val="005270C9"/>
    <w:rsid w:val="005323B5"/>
    <w:rsid w:val="00550FEE"/>
    <w:rsid w:val="005627CA"/>
    <w:rsid w:val="00567033"/>
    <w:rsid w:val="00573836"/>
    <w:rsid w:val="00574B38"/>
    <w:rsid w:val="0057500D"/>
    <w:rsid w:val="0057753B"/>
    <w:rsid w:val="00583709"/>
    <w:rsid w:val="005837D8"/>
    <w:rsid w:val="00586DD1"/>
    <w:rsid w:val="005D3F49"/>
    <w:rsid w:val="005D4EDC"/>
    <w:rsid w:val="005E166E"/>
    <w:rsid w:val="005E4431"/>
    <w:rsid w:val="005E5107"/>
    <w:rsid w:val="005F15AE"/>
    <w:rsid w:val="006057C4"/>
    <w:rsid w:val="0060742A"/>
    <w:rsid w:val="0062163C"/>
    <w:rsid w:val="00623591"/>
    <w:rsid w:val="006345CA"/>
    <w:rsid w:val="006557D1"/>
    <w:rsid w:val="0067790B"/>
    <w:rsid w:val="006B0309"/>
    <w:rsid w:val="006B238E"/>
    <w:rsid w:val="006B45D3"/>
    <w:rsid w:val="006C004A"/>
    <w:rsid w:val="006C21DB"/>
    <w:rsid w:val="006C581C"/>
    <w:rsid w:val="006D14A9"/>
    <w:rsid w:val="006D2B1C"/>
    <w:rsid w:val="006F432E"/>
    <w:rsid w:val="0074009C"/>
    <w:rsid w:val="00751050"/>
    <w:rsid w:val="00760C3C"/>
    <w:rsid w:val="00773F01"/>
    <w:rsid w:val="007752E8"/>
    <w:rsid w:val="00797F0E"/>
    <w:rsid w:val="007A4F07"/>
    <w:rsid w:val="007A6CF0"/>
    <w:rsid w:val="007C66A9"/>
    <w:rsid w:val="007C6E6F"/>
    <w:rsid w:val="007D50E6"/>
    <w:rsid w:val="007E29DC"/>
    <w:rsid w:val="007E5CB6"/>
    <w:rsid w:val="007F47FC"/>
    <w:rsid w:val="007F7EB1"/>
    <w:rsid w:val="00802844"/>
    <w:rsid w:val="00802DFC"/>
    <w:rsid w:val="008141A7"/>
    <w:rsid w:val="00817710"/>
    <w:rsid w:val="00824B00"/>
    <w:rsid w:val="00831653"/>
    <w:rsid w:val="00837193"/>
    <w:rsid w:val="00841581"/>
    <w:rsid w:val="008441F0"/>
    <w:rsid w:val="00844786"/>
    <w:rsid w:val="00865556"/>
    <w:rsid w:val="00872ACA"/>
    <w:rsid w:val="0088103A"/>
    <w:rsid w:val="00890F01"/>
    <w:rsid w:val="008A66B9"/>
    <w:rsid w:val="008B5912"/>
    <w:rsid w:val="008C1334"/>
    <w:rsid w:val="008C5C38"/>
    <w:rsid w:val="008C66CC"/>
    <w:rsid w:val="008D7AB5"/>
    <w:rsid w:val="008E2CD5"/>
    <w:rsid w:val="008F4B9D"/>
    <w:rsid w:val="00901E0E"/>
    <w:rsid w:val="00913D65"/>
    <w:rsid w:val="009154BB"/>
    <w:rsid w:val="009205B5"/>
    <w:rsid w:val="00930F51"/>
    <w:rsid w:val="0094057A"/>
    <w:rsid w:val="00941E26"/>
    <w:rsid w:val="00946B46"/>
    <w:rsid w:val="00947524"/>
    <w:rsid w:val="009510A7"/>
    <w:rsid w:val="0095272D"/>
    <w:rsid w:val="009763EE"/>
    <w:rsid w:val="00987A46"/>
    <w:rsid w:val="009A3DC3"/>
    <w:rsid w:val="009A4189"/>
    <w:rsid w:val="009B2DFB"/>
    <w:rsid w:val="009B42D7"/>
    <w:rsid w:val="009B7C09"/>
    <w:rsid w:val="009C3B62"/>
    <w:rsid w:val="009C5A8B"/>
    <w:rsid w:val="009D379F"/>
    <w:rsid w:val="009D704E"/>
    <w:rsid w:val="00A02CE6"/>
    <w:rsid w:val="00A177A1"/>
    <w:rsid w:val="00A30F3F"/>
    <w:rsid w:val="00A35E66"/>
    <w:rsid w:val="00A443E1"/>
    <w:rsid w:val="00A46405"/>
    <w:rsid w:val="00A47A96"/>
    <w:rsid w:val="00A652D9"/>
    <w:rsid w:val="00A662A7"/>
    <w:rsid w:val="00A717E9"/>
    <w:rsid w:val="00A71C84"/>
    <w:rsid w:val="00A73D90"/>
    <w:rsid w:val="00A75FA5"/>
    <w:rsid w:val="00A812FF"/>
    <w:rsid w:val="00A82E36"/>
    <w:rsid w:val="00A836E6"/>
    <w:rsid w:val="00AA006A"/>
    <w:rsid w:val="00AD5671"/>
    <w:rsid w:val="00AE3B78"/>
    <w:rsid w:val="00B01C44"/>
    <w:rsid w:val="00B06AF3"/>
    <w:rsid w:val="00B14BBC"/>
    <w:rsid w:val="00B1636E"/>
    <w:rsid w:val="00B22E3A"/>
    <w:rsid w:val="00B25B02"/>
    <w:rsid w:val="00B31B73"/>
    <w:rsid w:val="00B33F1A"/>
    <w:rsid w:val="00B46814"/>
    <w:rsid w:val="00B47C58"/>
    <w:rsid w:val="00B52023"/>
    <w:rsid w:val="00B603A7"/>
    <w:rsid w:val="00B62CAE"/>
    <w:rsid w:val="00B705F2"/>
    <w:rsid w:val="00B720DC"/>
    <w:rsid w:val="00B83DCD"/>
    <w:rsid w:val="00B84BB1"/>
    <w:rsid w:val="00B86FD2"/>
    <w:rsid w:val="00B91188"/>
    <w:rsid w:val="00BA68D9"/>
    <w:rsid w:val="00BB562F"/>
    <w:rsid w:val="00BC66FA"/>
    <w:rsid w:val="00BE310A"/>
    <w:rsid w:val="00BE4367"/>
    <w:rsid w:val="00BE4732"/>
    <w:rsid w:val="00C13040"/>
    <w:rsid w:val="00C135B5"/>
    <w:rsid w:val="00C14AA5"/>
    <w:rsid w:val="00C33156"/>
    <w:rsid w:val="00C33880"/>
    <w:rsid w:val="00C34BA6"/>
    <w:rsid w:val="00C36DD9"/>
    <w:rsid w:val="00C37251"/>
    <w:rsid w:val="00C44F46"/>
    <w:rsid w:val="00C676A8"/>
    <w:rsid w:val="00C71BBE"/>
    <w:rsid w:val="00C72B4E"/>
    <w:rsid w:val="00C73106"/>
    <w:rsid w:val="00C741B4"/>
    <w:rsid w:val="00C812C3"/>
    <w:rsid w:val="00C813CB"/>
    <w:rsid w:val="00C86DCC"/>
    <w:rsid w:val="00CA4C6C"/>
    <w:rsid w:val="00CC59D2"/>
    <w:rsid w:val="00CE1B20"/>
    <w:rsid w:val="00CE1C4D"/>
    <w:rsid w:val="00CE385B"/>
    <w:rsid w:val="00CE74DF"/>
    <w:rsid w:val="00CF3B35"/>
    <w:rsid w:val="00D07D87"/>
    <w:rsid w:val="00D248E8"/>
    <w:rsid w:val="00D33CC4"/>
    <w:rsid w:val="00D3794A"/>
    <w:rsid w:val="00D45F99"/>
    <w:rsid w:val="00D474D7"/>
    <w:rsid w:val="00D62AC3"/>
    <w:rsid w:val="00D740D6"/>
    <w:rsid w:val="00D848E6"/>
    <w:rsid w:val="00D97DB7"/>
    <w:rsid w:val="00DB30D3"/>
    <w:rsid w:val="00DB47DC"/>
    <w:rsid w:val="00DB7854"/>
    <w:rsid w:val="00DD15C0"/>
    <w:rsid w:val="00E011E6"/>
    <w:rsid w:val="00E07DB1"/>
    <w:rsid w:val="00E148DF"/>
    <w:rsid w:val="00E14F1D"/>
    <w:rsid w:val="00E15952"/>
    <w:rsid w:val="00E16BBA"/>
    <w:rsid w:val="00E205C4"/>
    <w:rsid w:val="00E24A78"/>
    <w:rsid w:val="00E40279"/>
    <w:rsid w:val="00E45E16"/>
    <w:rsid w:val="00E5115F"/>
    <w:rsid w:val="00E61F33"/>
    <w:rsid w:val="00E64302"/>
    <w:rsid w:val="00E872CF"/>
    <w:rsid w:val="00E929BC"/>
    <w:rsid w:val="00EA7466"/>
    <w:rsid w:val="00EC3CEB"/>
    <w:rsid w:val="00EE5DA7"/>
    <w:rsid w:val="00EF1B93"/>
    <w:rsid w:val="00F00F99"/>
    <w:rsid w:val="00F02B1A"/>
    <w:rsid w:val="00F02DC3"/>
    <w:rsid w:val="00F103A3"/>
    <w:rsid w:val="00F24624"/>
    <w:rsid w:val="00F26B90"/>
    <w:rsid w:val="00F27DF1"/>
    <w:rsid w:val="00F351B3"/>
    <w:rsid w:val="00F36EEC"/>
    <w:rsid w:val="00F373B0"/>
    <w:rsid w:val="00F466F9"/>
    <w:rsid w:val="00F4674D"/>
    <w:rsid w:val="00F46874"/>
    <w:rsid w:val="00F81690"/>
    <w:rsid w:val="00FF11DF"/>
    <w:rsid w:val="00FF2152"/>
    <w:rsid w:val="04EC14AE"/>
    <w:rsid w:val="0917AA39"/>
    <w:rsid w:val="3F8DD72A"/>
    <w:rsid w:val="420635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9D9226"/>
  <w15:docId w15:val="{6704CB8D-CAD8-4F9C-9B0C-7E560080B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400E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43648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43648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464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6405"/>
    <w:rPr>
      <w:rFonts w:ascii="Tahoma" w:hAnsi="Tahoma" w:cs="Tahoma"/>
      <w:sz w:val="16"/>
      <w:szCs w:val="16"/>
    </w:rPr>
  </w:style>
  <w:style w:type="table" w:styleId="TableGrid">
    <w:name w:val="Table Grid"/>
    <w:basedOn w:val="TableNormal"/>
    <w:uiPriority w:val="59"/>
    <w:rsid w:val="00A464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B7C09"/>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qFormat/>
    <w:rsid w:val="00C36DD9"/>
    <w:rPr>
      <w:rFonts w:ascii="Arial" w:hAnsi="Arial"/>
      <w:strike w:val="0"/>
      <w:dstrike w:val="0"/>
      <w:color w:val="17365D" w:themeColor="text2" w:themeShade="BF"/>
      <w:sz w:val="22"/>
      <w:u w:val="single"/>
      <w:effect w:val="none"/>
    </w:rPr>
  </w:style>
  <w:style w:type="paragraph" w:styleId="ListParagraph">
    <w:name w:val="List Paragraph"/>
    <w:aliases w:val="Numbered Para 1,Dot pt,No Spacing1,List Paragraph Char Char Char,Indicator Text,List Paragraph1,Bullet 1,Bullet Points,MAIN CONTENT"/>
    <w:basedOn w:val="Normal"/>
    <w:link w:val="ListParagraphChar"/>
    <w:uiPriority w:val="34"/>
    <w:qFormat/>
    <w:rsid w:val="00176488"/>
    <w:pPr>
      <w:ind w:left="720"/>
      <w:contextualSpacing/>
    </w:pPr>
  </w:style>
  <w:style w:type="paragraph" w:styleId="Header">
    <w:name w:val="header"/>
    <w:basedOn w:val="Normal"/>
    <w:link w:val="HeaderChar"/>
    <w:uiPriority w:val="99"/>
    <w:unhideWhenUsed/>
    <w:rsid w:val="007C66A9"/>
    <w:pPr>
      <w:tabs>
        <w:tab w:val="center" w:pos="4513"/>
        <w:tab w:val="right" w:pos="9026"/>
      </w:tabs>
      <w:spacing w:after="0" w:line="240" w:lineRule="auto"/>
    </w:pPr>
  </w:style>
  <w:style w:type="character" w:customStyle="1" w:styleId="HeaderChar">
    <w:name w:val="Header Char"/>
    <w:basedOn w:val="DefaultParagraphFont"/>
    <w:link w:val="Header"/>
    <w:uiPriority w:val="99"/>
    <w:rsid w:val="007C66A9"/>
  </w:style>
  <w:style w:type="paragraph" w:styleId="Footer">
    <w:name w:val="footer"/>
    <w:basedOn w:val="Normal"/>
    <w:link w:val="FooterChar"/>
    <w:uiPriority w:val="99"/>
    <w:unhideWhenUsed/>
    <w:rsid w:val="007C66A9"/>
    <w:pPr>
      <w:tabs>
        <w:tab w:val="center" w:pos="4513"/>
        <w:tab w:val="right" w:pos="9026"/>
      </w:tabs>
      <w:spacing w:after="0" w:line="240" w:lineRule="auto"/>
    </w:pPr>
  </w:style>
  <w:style w:type="character" w:customStyle="1" w:styleId="FooterChar">
    <w:name w:val="Footer Char"/>
    <w:basedOn w:val="DefaultParagraphFont"/>
    <w:link w:val="Footer"/>
    <w:uiPriority w:val="99"/>
    <w:rsid w:val="007C66A9"/>
  </w:style>
  <w:style w:type="paragraph" w:styleId="NormalWeb">
    <w:name w:val="Normal (Web)"/>
    <w:basedOn w:val="Normal"/>
    <w:uiPriority w:val="99"/>
    <w:semiHidden/>
    <w:unhideWhenUsed/>
    <w:rsid w:val="00A71C84"/>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216E63"/>
    <w:pPr>
      <w:spacing w:after="0" w:line="240" w:lineRule="auto"/>
    </w:pPr>
  </w:style>
  <w:style w:type="character" w:styleId="CommentReference">
    <w:name w:val="annotation reference"/>
    <w:basedOn w:val="DefaultParagraphFont"/>
    <w:uiPriority w:val="99"/>
    <w:semiHidden/>
    <w:unhideWhenUsed/>
    <w:rsid w:val="006557D1"/>
    <w:rPr>
      <w:sz w:val="16"/>
      <w:szCs w:val="16"/>
    </w:rPr>
  </w:style>
  <w:style w:type="paragraph" w:styleId="CommentText">
    <w:name w:val="annotation text"/>
    <w:basedOn w:val="Normal"/>
    <w:link w:val="CommentTextChar"/>
    <w:uiPriority w:val="99"/>
    <w:semiHidden/>
    <w:unhideWhenUsed/>
    <w:rsid w:val="006557D1"/>
    <w:pPr>
      <w:spacing w:line="240" w:lineRule="auto"/>
    </w:pPr>
    <w:rPr>
      <w:sz w:val="20"/>
      <w:szCs w:val="20"/>
    </w:rPr>
  </w:style>
  <w:style w:type="character" w:customStyle="1" w:styleId="CommentTextChar">
    <w:name w:val="Comment Text Char"/>
    <w:basedOn w:val="DefaultParagraphFont"/>
    <w:link w:val="CommentText"/>
    <w:uiPriority w:val="99"/>
    <w:semiHidden/>
    <w:rsid w:val="006557D1"/>
    <w:rPr>
      <w:sz w:val="20"/>
      <w:szCs w:val="20"/>
    </w:rPr>
  </w:style>
  <w:style w:type="paragraph" w:styleId="CommentSubject">
    <w:name w:val="annotation subject"/>
    <w:basedOn w:val="CommentText"/>
    <w:next w:val="CommentText"/>
    <w:link w:val="CommentSubjectChar"/>
    <w:uiPriority w:val="99"/>
    <w:semiHidden/>
    <w:unhideWhenUsed/>
    <w:rsid w:val="006557D1"/>
    <w:rPr>
      <w:b/>
      <w:bCs/>
    </w:rPr>
  </w:style>
  <w:style w:type="character" w:customStyle="1" w:styleId="CommentSubjectChar">
    <w:name w:val="Comment Subject Char"/>
    <w:basedOn w:val="CommentTextChar"/>
    <w:link w:val="CommentSubject"/>
    <w:uiPriority w:val="99"/>
    <w:semiHidden/>
    <w:rsid w:val="006557D1"/>
    <w:rPr>
      <w:b/>
      <w:bCs/>
      <w:sz w:val="20"/>
      <w:szCs w:val="20"/>
    </w:rPr>
  </w:style>
  <w:style w:type="character" w:customStyle="1" w:styleId="Heading1Char">
    <w:name w:val="Heading 1 Char"/>
    <w:basedOn w:val="DefaultParagraphFont"/>
    <w:link w:val="Heading1"/>
    <w:uiPriority w:val="9"/>
    <w:rsid w:val="003400E3"/>
    <w:rPr>
      <w:rFonts w:asciiTheme="majorHAnsi" w:eastAsiaTheme="majorEastAsia" w:hAnsiTheme="majorHAnsi" w:cstheme="majorBidi"/>
      <w:b/>
      <w:bCs/>
      <w:color w:val="365F91" w:themeColor="accent1" w:themeShade="BF"/>
      <w:sz w:val="28"/>
      <w:szCs w:val="28"/>
    </w:rPr>
  </w:style>
  <w:style w:type="paragraph" w:customStyle="1" w:styleId="Heading">
    <w:name w:val="Heading"/>
    <w:basedOn w:val="Normal"/>
    <w:link w:val="HeadingChar"/>
    <w:qFormat/>
    <w:rsid w:val="003400E3"/>
    <w:pPr>
      <w:pBdr>
        <w:bottom w:val="single" w:sz="4" w:space="1" w:color="auto"/>
      </w:pBdr>
      <w:autoSpaceDE w:val="0"/>
      <w:autoSpaceDN w:val="0"/>
      <w:adjustRightInd w:val="0"/>
      <w:spacing w:after="0" w:line="360" w:lineRule="auto"/>
      <w:jc w:val="both"/>
    </w:pPr>
    <w:rPr>
      <w:rFonts w:ascii="Arial" w:hAnsi="Arial" w:cs="Arial"/>
      <w:b/>
      <w:bCs/>
    </w:rPr>
  </w:style>
  <w:style w:type="paragraph" w:styleId="TOCHeading">
    <w:name w:val="TOC Heading"/>
    <w:basedOn w:val="Heading1"/>
    <w:next w:val="Normal"/>
    <w:uiPriority w:val="39"/>
    <w:semiHidden/>
    <w:unhideWhenUsed/>
    <w:qFormat/>
    <w:rsid w:val="0043648C"/>
    <w:pPr>
      <w:outlineLvl w:val="9"/>
    </w:pPr>
    <w:rPr>
      <w:lang w:val="en-US" w:eastAsia="ja-JP"/>
    </w:rPr>
  </w:style>
  <w:style w:type="character" w:customStyle="1" w:styleId="HeadingChar">
    <w:name w:val="Heading Char"/>
    <w:basedOn w:val="DefaultParagraphFont"/>
    <w:link w:val="Heading"/>
    <w:rsid w:val="003400E3"/>
    <w:rPr>
      <w:rFonts w:ascii="Arial" w:hAnsi="Arial" w:cs="Arial"/>
      <w:b/>
      <w:bCs/>
    </w:rPr>
  </w:style>
  <w:style w:type="character" w:customStyle="1" w:styleId="Heading2Char">
    <w:name w:val="Heading 2 Char"/>
    <w:basedOn w:val="DefaultParagraphFont"/>
    <w:link w:val="Heading2"/>
    <w:uiPriority w:val="9"/>
    <w:semiHidden/>
    <w:rsid w:val="0043648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43648C"/>
    <w:rPr>
      <w:rFonts w:asciiTheme="majorHAnsi" w:eastAsiaTheme="majorEastAsia" w:hAnsiTheme="majorHAnsi" w:cstheme="majorBidi"/>
      <w:b/>
      <w:bCs/>
      <w:color w:val="4F81BD" w:themeColor="accent1"/>
    </w:rPr>
  </w:style>
  <w:style w:type="paragraph" w:styleId="TOC1">
    <w:name w:val="toc 1"/>
    <w:basedOn w:val="Normal"/>
    <w:next w:val="Normal"/>
    <w:autoRedefine/>
    <w:uiPriority w:val="39"/>
    <w:unhideWhenUsed/>
    <w:rsid w:val="0043648C"/>
    <w:pPr>
      <w:spacing w:after="100"/>
    </w:pPr>
  </w:style>
  <w:style w:type="character" w:customStyle="1" w:styleId="larger">
    <w:name w:val="larger"/>
    <w:basedOn w:val="DefaultParagraphFont"/>
    <w:rsid w:val="00A443E1"/>
  </w:style>
  <w:style w:type="character" w:customStyle="1" w:styleId="ListParagraphChar">
    <w:name w:val="List Paragraph Char"/>
    <w:aliases w:val="Numbered Para 1 Char,Dot pt Char,No Spacing1 Char,List Paragraph Char Char Char Char,Indicator Text Char,List Paragraph1 Char,Bullet 1 Char,Bullet Points Char,MAIN CONTENT Char"/>
    <w:link w:val="ListParagraph"/>
    <w:uiPriority w:val="34"/>
    <w:locked/>
    <w:rsid w:val="00D45F99"/>
  </w:style>
  <w:style w:type="character" w:styleId="UnresolvedMention">
    <w:name w:val="Unresolved Mention"/>
    <w:basedOn w:val="DefaultParagraphFont"/>
    <w:uiPriority w:val="99"/>
    <w:semiHidden/>
    <w:unhideWhenUsed/>
    <w:rsid w:val="008E2C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199019">
      <w:bodyDiv w:val="1"/>
      <w:marLeft w:val="0"/>
      <w:marRight w:val="0"/>
      <w:marTop w:val="0"/>
      <w:marBottom w:val="0"/>
      <w:divBdr>
        <w:top w:val="none" w:sz="0" w:space="0" w:color="auto"/>
        <w:left w:val="none" w:sz="0" w:space="0" w:color="auto"/>
        <w:bottom w:val="none" w:sz="0" w:space="0" w:color="auto"/>
        <w:right w:val="none" w:sz="0" w:space="0" w:color="auto"/>
      </w:divBdr>
    </w:div>
    <w:div w:id="273942768">
      <w:bodyDiv w:val="1"/>
      <w:marLeft w:val="0"/>
      <w:marRight w:val="0"/>
      <w:marTop w:val="0"/>
      <w:marBottom w:val="0"/>
      <w:divBdr>
        <w:top w:val="none" w:sz="0" w:space="0" w:color="auto"/>
        <w:left w:val="none" w:sz="0" w:space="0" w:color="auto"/>
        <w:bottom w:val="none" w:sz="0" w:space="0" w:color="auto"/>
        <w:right w:val="none" w:sz="0" w:space="0" w:color="auto"/>
      </w:divBdr>
      <w:divsChild>
        <w:div w:id="422918739">
          <w:marLeft w:val="0"/>
          <w:marRight w:val="0"/>
          <w:marTop w:val="0"/>
          <w:marBottom w:val="0"/>
          <w:divBdr>
            <w:top w:val="none" w:sz="0" w:space="0" w:color="auto"/>
            <w:left w:val="none" w:sz="0" w:space="0" w:color="auto"/>
            <w:bottom w:val="none" w:sz="0" w:space="0" w:color="auto"/>
            <w:right w:val="none" w:sz="0" w:space="0" w:color="auto"/>
          </w:divBdr>
          <w:divsChild>
            <w:div w:id="1564949762">
              <w:marLeft w:val="0"/>
              <w:marRight w:val="0"/>
              <w:marTop w:val="0"/>
              <w:marBottom w:val="0"/>
              <w:divBdr>
                <w:top w:val="none" w:sz="0" w:space="0" w:color="auto"/>
                <w:left w:val="none" w:sz="0" w:space="0" w:color="auto"/>
                <w:bottom w:val="none" w:sz="0" w:space="0" w:color="auto"/>
                <w:right w:val="none" w:sz="0" w:space="0" w:color="auto"/>
              </w:divBdr>
              <w:divsChild>
                <w:div w:id="2003239598">
                  <w:marLeft w:val="0"/>
                  <w:marRight w:val="0"/>
                  <w:marTop w:val="0"/>
                  <w:marBottom w:val="0"/>
                  <w:divBdr>
                    <w:top w:val="none" w:sz="0" w:space="0" w:color="auto"/>
                    <w:left w:val="none" w:sz="0" w:space="0" w:color="auto"/>
                    <w:bottom w:val="none" w:sz="0" w:space="0" w:color="auto"/>
                    <w:right w:val="none" w:sz="0" w:space="0" w:color="auto"/>
                  </w:divBdr>
                  <w:divsChild>
                    <w:div w:id="1931305517">
                      <w:marLeft w:val="0"/>
                      <w:marRight w:val="0"/>
                      <w:marTop w:val="0"/>
                      <w:marBottom w:val="0"/>
                      <w:divBdr>
                        <w:top w:val="none" w:sz="0" w:space="0" w:color="auto"/>
                        <w:left w:val="none" w:sz="0" w:space="0" w:color="auto"/>
                        <w:bottom w:val="none" w:sz="0" w:space="0" w:color="auto"/>
                        <w:right w:val="none" w:sz="0" w:space="0" w:color="auto"/>
                      </w:divBdr>
                      <w:divsChild>
                        <w:div w:id="1153372384">
                          <w:marLeft w:val="0"/>
                          <w:marRight w:val="0"/>
                          <w:marTop w:val="0"/>
                          <w:marBottom w:val="0"/>
                          <w:divBdr>
                            <w:top w:val="none" w:sz="0" w:space="0" w:color="auto"/>
                            <w:left w:val="none" w:sz="0" w:space="0" w:color="auto"/>
                            <w:bottom w:val="none" w:sz="0" w:space="0" w:color="auto"/>
                            <w:right w:val="none" w:sz="0" w:space="0" w:color="auto"/>
                          </w:divBdr>
                          <w:divsChild>
                            <w:div w:id="2013338531">
                              <w:marLeft w:val="0"/>
                              <w:marRight w:val="0"/>
                              <w:marTop w:val="0"/>
                              <w:marBottom w:val="0"/>
                              <w:divBdr>
                                <w:top w:val="none" w:sz="0" w:space="0" w:color="auto"/>
                                <w:left w:val="none" w:sz="0" w:space="0" w:color="auto"/>
                                <w:bottom w:val="none" w:sz="0" w:space="0" w:color="auto"/>
                                <w:right w:val="none" w:sz="0" w:space="0" w:color="auto"/>
                              </w:divBdr>
                              <w:divsChild>
                                <w:div w:id="1075473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72922067">
      <w:bodyDiv w:val="1"/>
      <w:marLeft w:val="0"/>
      <w:marRight w:val="0"/>
      <w:marTop w:val="0"/>
      <w:marBottom w:val="0"/>
      <w:divBdr>
        <w:top w:val="none" w:sz="0" w:space="0" w:color="auto"/>
        <w:left w:val="none" w:sz="0" w:space="0" w:color="auto"/>
        <w:bottom w:val="none" w:sz="0" w:space="0" w:color="auto"/>
        <w:right w:val="none" w:sz="0" w:space="0" w:color="auto"/>
      </w:divBdr>
      <w:divsChild>
        <w:div w:id="356391611">
          <w:marLeft w:val="0"/>
          <w:marRight w:val="0"/>
          <w:marTop w:val="0"/>
          <w:marBottom w:val="0"/>
          <w:divBdr>
            <w:top w:val="none" w:sz="0" w:space="0" w:color="auto"/>
            <w:left w:val="none" w:sz="0" w:space="0" w:color="auto"/>
            <w:bottom w:val="none" w:sz="0" w:space="0" w:color="auto"/>
            <w:right w:val="none" w:sz="0" w:space="0" w:color="auto"/>
          </w:divBdr>
          <w:divsChild>
            <w:div w:id="1482887266">
              <w:marLeft w:val="0"/>
              <w:marRight w:val="0"/>
              <w:marTop w:val="0"/>
              <w:marBottom w:val="300"/>
              <w:divBdr>
                <w:top w:val="none" w:sz="0" w:space="0" w:color="auto"/>
                <w:left w:val="none" w:sz="0" w:space="0" w:color="auto"/>
                <w:bottom w:val="none" w:sz="0" w:space="0" w:color="auto"/>
                <w:right w:val="none" w:sz="0" w:space="0" w:color="auto"/>
              </w:divBdr>
              <w:divsChild>
                <w:div w:id="1608612224">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549340137">
      <w:bodyDiv w:val="1"/>
      <w:marLeft w:val="0"/>
      <w:marRight w:val="0"/>
      <w:marTop w:val="0"/>
      <w:marBottom w:val="0"/>
      <w:divBdr>
        <w:top w:val="none" w:sz="0" w:space="0" w:color="auto"/>
        <w:left w:val="none" w:sz="0" w:space="0" w:color="auto"/>
        <w:bottom w:val="none" w:sz="0" w:space="0" w:color="auto"/>
        <w:right w:val="none" w:sz="0" w:space="0" w:color="auto"/>
      </w:divBdr>
    </w:div>
    <w:div w:id="755708531">
      <w:bodyDiv w:val="1"/>
      <w:marLeft w:val="0"/>
      <w:marRight w:val="0"/>
      <w:marTop w:val="0"/>
      <w:marBottom w:val="0"/>
      <w:divBdr>
        <w:top w:val="none" w:sz="0" w:space="0" w:color="auto"/>
        <w:left w:val="none" w:sz="0" w:space="0" w:color="auto"/>
        <w:bottom w:val="none" w:sz="0" w:space="0" w:color="auto"/>
        <w:right w:val="none" w:sz="0" w:space="0" w:color="auto"/>
      </w:divBdr>
      <w:divsChild>
        <w:div w:id="2031642989">
          <w:marLeft w:val="0"/>
          <w:marRight w:val="0"/>
          <w:marTop w:val="0"/>
          <w:marBottom w:val="0"/>
          <w:divBdr>
            <w:top w:val="none" w:sz="0" w:space="0" w:color="auto"/>
            <w:left w:val="none" w:sz="0" w:space="0" w:color="auto"/>
            <w:bottom w:val="none" w:sz="0" w:space="0" w:color="auto"/>
            <w:right w:val="none" w:sz="0" w:space="0" w:color="auto"/>
          </w:divBdr>
          <w:divsChild>
            <w:div w:id="328944668">
              <w:marLeft w:val="0"/>
              <w:marRight w:val="0"/>
              <w:marTop w:val="0"/>
              <w:marBottom w:val="300"/>
              <w:divBdr>
                <w:top w:val="none" w:sz="0" w:space="0" w:color="auto"/>
                <w:left w:val="none" w:sz="0" w:space="0" w:color="auto"/>
                <w:bottom w:val="none" w:sz="0" w:space="0" w:color="auto"/>
                <w:right w:val="none" w:sz="0" w:space="0" w:color="auto"/>
              </w:divBdr>
              <w:divsChild>
                <w:div w:id="871307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6172849">
      <w:bodyDiv w:val="1"/>
      <w:marLeft w:val="0"/>
      <w:marRight w:val="0"/>
      <w:marTop w:val="0"/>
      <w:marBottom w:val="0"/>
      <w:divBdr>
        <w:top w:val="none" w:sz="0" w:space="0" w:color="auto"/>
        <w:left w:val="none" w:sz="0" w:space="0" w:color="auto"/>
        <w:bottom w:val="none" w:sz="0" w:space="0" w:color="auto"/>
        <w:right w:val="none" w:sz="0" w:space="0" w:color="auto"/>
      </w:divBdr>
    </w:div>
    <w:div w:id="839810015">
      <w:bodyDiv w:val="1"/>
      <w:marLeft w:val="0"/>
      <w:marRight w:val="0"/>
      <w:marTop w:val="0"/>
      <w:marBottom w:val="0"/>
      <w:divBdr>
        <w:top w:val="none" w:sz="0" w:space="0" w:color="auto"/>
        <w:left w:val="none" w:sz="0" w:space="0" w:color="auto"/>
        <w:bottom w:val="none" w:sz="0" w:space="0" w:color="auto"/>
        <w:right w:val="none" w:sz="0" w:space="0" w:color="auto"/>
      </w:divBdr>
    </w:div>
    <w:div w:id="1316565364">
      <w:bodyDiv w:val="1"/>
      <w:marLeft w:val="0"/>
      <w:marRight w:val="0"/>
      <w:marTop w:val="0"/>
      <w:marBottom w:val="0"/>
      <w:divBdr>
        <w:top w:val="none" w:sz="0" w:space="0" w:color="auto"/>
        <w:left w:val="none" w:sz="0" w:space="0" w:color="auto"/>
        <w:bottom w:val="none" w:sz="0" w:space="0" w:color="auto"/>
        <w:right w:val="none" w:sz="0" w:space="0" w:color="auto"/>
      </w:divBdr>
      <w:divsChild>
        <w:div w:id="1524517902">
          <w:marLeft w:val="0"/>
          <w:marRight w:val="0"/>
          <w:marTop w:val="0"/>
          <w:marBottom w:val="0"/>
          <w:divBdr>
            <w:top w:val="none" w:sz="0" w:space="0" w:color="auto"/>
            <w:left w:val="none" w:sz="0" w:space="0" w:color="auto"/>
            <w:bottom w:val="none" w:sz="0" w:space="0" w:color="auto"/>
            <w:right w:val="none" w:sz="0" w:space="0" w:color="auto"/>
          </w:divBdr>
          <w:divsChild>
            <w:div w:id="544175672">
              <w:marLeft w:val="0"/>
              <w:marRight w:val="0"/>
              <w:marTop w:val="0"/>
              <w:marBottom w:val="0"/>
              <w:divBdr>
                <w:top w:val="none" w:sz="0" w:space="0" w:color="auto"/>
                <w:left w:val="none" w:sz="0" w:space="0" w:color="auto"/>
                <w:bottom w:val="none" w:sz="0" w:space="0" w:color="auto"/>
                <w:right w:val="none" w:sz="0" w:space="0" w:color="auto"/>
              </w:divBdr>
              <w:divsChild>
                <w:div w:id="1825661132">
                  <w:marLeft w:val="0"/>
                  <w:marRight w:val="0"/>
                  <w:marTop w:val="0"/>
                  <w:marBottom w:val="0"/>
                  <w:divBdr>
                    <w:top w:val="none" w:sz="0" w:space="0" w:color="auto"/>
                    <w:left w:val="none" w:sz="0" w:space="0" w:color="auto"/>
                    <w:bottom w:val="none" w:sz="0" w:space="0" w:color="auto"/>
                    <w:right w:val="none" w:sz="0" w:space="0" w:color="auto"/>
                  </w:divBdr>
                  <w:divsChild>
                    <w:div w:id="1200362070">
                      <w:marLeft w:val="0"/>
                      <w:marRight w:val="0"/>
                      <w:marTop w:val="0"/>
                      <w:marBottom w:val="0"/>
                      <w:divBdr>
                        <w:top w:val="none" w:sz="0" w:space="0" w:color="auto"/>
                        <w:left w:val="none" w:sz="0" w:space="0" w:color="auto"/>
                        <w:bottom w:val="none" w:sz="0" w:space="0" w:color="auto"/>
                        <w:right w:val="none" w:sz="0" w:space="0" w:color="auto"/>
                      </w:divBdr>
                      <w:divsChild>
                        <w:div w:id="102309532">
                          <w:marLeft w:val="0"/>
                          <w:marRight w:val="0"/>
                          <w:marTop w:val="0"/>
                          <w:marBottom w:val="0"/>
                          <w:divBdr>
                            <w:top w:val="none" w:sz="0" w:space="0" w:color="auto"/>
                            <w:left w:val="none" w:sz="0" w:space="0" w:color="auto"/>
                            <w:bottom w:val="none" w:sz="0" w:space="0" w:color="auto"/>
                            <w:right w:val="none" w:sz="0" w:space="0" w:color="auto"/>
                          </w:divBdr>
                          <w:divsChild>
                            <w:div w:id="1280600732">
                              <w:marLeft w:val="0"/>
                              <w:marRight w:val="0"/>
                              <w:marTop w:val="0"/>
                              <w:marBottom w:val="0"/>
                              <w:divBdr>
                                <w:top w:val="none" w:sz="0" w:space="0" w:color="auto"/>
                                <w:left w:val="none" w:sz="0" w:space="0" w:color="auto"/>
                                <w:bottom w:val="none" w:sz="0" w:space="0" w:color="auto"/>
                                <w:right w:val="none" w:sz="0" w:space="0" w:color="auto"/>
                              </w:divBdr>
                              <w:divsChild>
                                <w:div w:id="1067990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5413298">
      <w:bodyDiv w:val="1"/>
      <w:marLeft w:val="0"/>
      <w:marRight w:val="0"/>
      <w:marTop w:val="0"/>
      <w:marBottom w:val="0"/>
      <w:divBdr>
        <w:top w:val="none" w:sz="0" w:space="0" w:color="auto"/>
        <w:left w:val="none" w:sz="0" w:space="0" w:color="auto"/>
        <w:bottom w:val="none" w:sz="0" w:space="0" w:color="auto"/>
        <w:right w:val="none" w:sz="0" w:space="0" w:color="auto"/>
      </w:divBdr>
    </w:div>
    <w:div w:id="1498426860">
      <w:bodyDiv w:val="1"/>
      <w:marLeft w:val="0"/>
      <w:marRight w:val="0"/>
      <w:marTop w:val="0"/>
      <w:marBottom w:val="0"/>
      <w:divBdr>
        <w:top w:val="none" w:sz="0" w:space="0" w:color="auto"/>
        <w:left w:val="none" w:sz="0" w:space="0" w:color="auto"/>
        <w:bottom w:val="none" w:sz="0" w:space="0" w:color="auto"/>
        <w:right w:val="none" w:sz="0" w:space="0" w:color="auto"/>
      </w:divBdr>
      <w:divsChild>
        <w:div w:id="413012595">
          <w:marLeft w:val="0"/>
          <w:marRight w:val="0"/>
          <w:marTop w:val="0"/>
          <w:marBottom w:val="0"/>
          <w:divBdr>
            <w:top w:val="none" w:sz="0" w:space="0" w:color="auto"/>
            <w:left w:val="none" w:sz="0" w:space="0" w:color="auto"/>
            <w:bottom w:val="none" w:sz="0" w:space="0" w:color="auto"/>
            <w:right w:val="none" w:sz="0" w:space="0" w:color="auto"/>
          </w:divBdr>
          <w:divsChild>
            <w:div w:id="2109152532">
              <w:marLeft w:val="0"/>
              <w:marRight w:val="0"/>
              <w:marTop w:val="0"/>
              <w:marBottom w:val="0"/>
              <w:divBdr>
                <w:top w:val="none" w:sz="0" w:space="0" w:color="auto"/>
                <w:left w:val="none" w:sz="0" w:space="0" w:color="auto"/>
                <w:bottom w:val="none" w:sz="0" w:space="0" w:color="auto"/>
                <w:right w:val="none" w:sz="0" w:space="0" w:color="auto"/>
              </w:divBdr>
              <w:divsChild>
                <w:div w:id="1008943382">
                  <w:marLeft w:val="0"/>
                  <w:marRight w:val="0"/>
                  <w:marTop w:val="0"/>
                  <w:marBottom w:val="0"/>
                  <w:divBdr>
                    <w:top w:val="none" w:sz="0" w:space="0" w:color="auto"/>
                    <w:left w:val="none" w:sz="0" w:space="0" w:color="auto"/>
                    <w:bottom w:val="none" w:sz="0" w:space="0" w:color="auto"/>
                    <w:right w:val="none" w:sz="0" w:space="0" w:color="auto"/>
                  </w:divBdr>
                  <w:divsChild>
                    <w:div w:id="1440833644">
                      <w:marLeft w:val="0"/>
                      <w:marRight w:val="0"/>
                      <w:marTop w:val="0"/>
                      <w:marBottom w:val="0"/>
                      <w:divBdr>
                        <w:top w:val="none" w:sz="0" w:space="0" w:color="auto"/>
                        <w:left w:val="none" w:sz="0" w:space="0" w:color="auto"/>
                        <w:bottom w:val="none" w:sz="0" w:space="0" w:color="auto"/>
                        <w:right w:val="none" w:sz="0" w:space="0" w:color="auto"/>
                      </w:divBdr>
                      <w:divsChild>
                        <w:div w:id="3367661">
                          <w:marLeft w:val="0"/>
                          <w:marRight w:val="0"/>
                          <w:marTop w:val="0"/>
                          <w:marBottom w:val="0"/>
                          <w:divBdr>
                            <w:top w:val="none" w:sz="0" w:space="0" w:color="auto"/>
                            <w:left w:val="none" w:sz="0" w:space="0" w:color="auto"/>
                            <w:bottom w:val="none" w:sz="0" w:space="0" w:color="auto"/>
                            <w:right w:val="none" w:sz="0" w:space="0" w:color="auto"/>
                          </w:divBdr>
                          <w:divsChild>
                            <w:div w:id="256403099">
                              <w:marLeft w:val="0"/>
                              <w:marRight w:val="0"/>
                              <w:marTop w:val="0"/>
                              <w:marBottom w:val="0"/>
                              <w:divBdr>
                                <w:top w:val="none" w:sz="0" w:space="0" w:color="auto"/>
                                <w:left w:val="none" w:sz="0" w:space="0" w:color="auto"/>
                                <w:bottom w:val="none" w:sz="0" w:space="0" w:color="auto"/>
                                <w:right w:val="none" w:sz="0" w:space="0" w:color="auto"/>
                              </w:divBdr>
                              <w:divsChild>
                                <w:div w:id="1894198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1860993">
      <w:bodyDiv w:val="1"/>
      <w:marLeft w:val="0"/>
      <w:marRight w:val="0"/>
      <w:marTop w:val="0"/>
      <w:marBottom w:val="0"/>
      <w:divBdr>
        <w:top w:val="none" w:sz="0" w:space="0" w:color="auto"/>
        <w:left w:val="none" w:sz="0" w:space="0" w:color="auto"/>
        <w:bottom w:val="none" w:sz="0" w:space="0" w:color="auto"/>
        <w:right w:val="none" w:sz="0" w:space="0" w:color="auto"/>
      </w:divBdr>
      <w:divsChild>
        <w:div w:id="483858710">
          <w:marLeft w:val="0"/>
          <w:marRight w:val="0"/>
          <w:marTop w:val="0"/>
          <w:marBottom w:val="0"/>
          <w:divBdr>
            <w:top w:val="none" w:sz="0" w:space="0" w:color="auto"/>
            <w:left w:val="none" w:sz="0" w:space="0" w:color="auto"/>
            <w:bottom w:val="none" w:sz="0" w:space="0" w:color="auto"/>
            <w:right w:val="none" w:sz="0" w:space="0" w:color="auto"/>
          </w:divBdr>
          <w:divsChild>
            <w:div w:id="674186616">
              <w:marLeft w:val="0"/>
              <w:marRight w:val="300"/>
              <w:marTop w:val="0"/>
              <w:marBottom w:val="0"/>
              <w:divBdr>
                <w:top w:val="none" w:sz="0" w:space="0" w:color="auto"/>
                <w:left w:val="none" w:sz="0" w:space="0" w:color="auto"/>
                <w:bottom w:val="none" w:sz="0" w:space="0" w:color="auto"/>
                <w:right w:val="none" w:sz="0" w:space="0" w:color="auto"/>
              </w:divBdr>
              <w:divsChild>
                <w:div w:id="2086410886">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2121415154">
      <w:bodyDiv w:val="1"/>
      <w:marLeft w:val="0"/>
      <w:marRight w:val="0"/>
      <w:marTop w:val="0"/>
      <w:marBottom w:val="0"/>
      <w:divBdr>
        <w:top w:val="none" w:sz="0" w:space="0" w:color="auto"/>
        <w:left w:val="none" w:sz="0" w:space="0" w:color="auto"/>
        <w:bottom w:val="none" w:sz="0" w:space="0" w:color="auto"/>
        <w:right w:val="none" w:sz="0" w:space="0" w:color="auto"/>
      </w:divBdr>
      <w:divsChild>
        <w:div w:id="262955775">
          <w:marLeft w:val="0"/>
          <w:marRight w:val="0"/>
          <w:marTop w:val="0"/>
          <w:marBottom w:val="0"/>
          <w:divBdr>
            <w:top w:val="none" w:sz="0" w:space="0" w:color="auto"/>
            <w:left w:val="none" w:sz="0" w:space="0" w:color="auto"/>
            <w:bottom w:val="none" w:sz="0" w:space="0" w:color="auto"/>
            <w:right w:val="none" w:sz="0" w:space="0" w:color="auto"/>
          </w:divBdr>
          <w:divsChild>
            <w:div w:id="1028874457">
              <w:marLeft w:val="0"/>
              <w:marRight w:val="0"/>
              <w:marTop w:val="0"/>
              <w:marBottom w:val="0"/>
              <w:divBdr>
                <w:top w:val="none" w:sz="0" w:space="0" w:color="auto"/>
                <w:left w:val="none" w:sz="0" w:space="0" w:color="auto"/>
                <w:bottom w:val="none" w:sz="0" w:space="0" w:color="auto"/>
                <w:right w:val="none" w:sz="0" w:space="0" w:color="auto"/>
              </w:divBdr>
              <w:divsChild>
                <w:div w:id="1110397856">
                  <w:marLeft w:val="0"/>
                  <w:marRight w:val="0"/>
                  <w:marTop w:val="0"/>
                  <w:marBottom w:val="0"/>
                  <w:divBdr>
                    <w:top w:val="none" w:sz="0" w:space="0" w:color="auto"/>
                    <w:left w:val="none" w:sz="0" w:space="0" w:color="auto"/>
                    <w:bottom w:val="none" w:sz="0" w:space="0" w:color="auto"/>
                    <w:right w:val="none" w:sz="0" w:space="0" w:color="auto"/>
                  </w:divBdr>
                  <w:divsChild>
                    <w:div w:id="593827016">
                      <w:marLeft w:val="0"/>
                      <w:marRight w:val="0"/>
                      <w:marTop w:val="0"/>
                      <w:marBottom w:val="0"/>
                      <w:divBdr>
                        <w:top w:val="none" w:sz="0" w:space="0" w:color="auto"/>
                        <w:left w:val="none" w:sz="0" w:space="0" w:color="auto"/>
                        <w:bottom w:val="none" w:sz="0" w:space="0" w:color="auto"/>
                        <w:right w:val="none" w:sz="0" w:space="0" w:color="auto"/>
                      </w:divBdr>
                      <w:divsChild>
                        <w:div w:id="1704134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www.businessgrowthhub.com/services" TargetMode="External"/><Relationship Id="rId3" Type="http://schemas.openxmlformats.org/officeDocument/2006/relationships/customXml" Target="../customXml/item3.xml"/><Relationship Id="rId21" Type="http://schemas.openxmlformats.org/officeDocument/2006/relationships/hyperlink" Target="mailto:Bassel.akkad@growthco.uk"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businessgrowthhub.com/10-year-anniversary"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businessgrowthhub.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hyperlink" Target="https://www.businessgrowthhub.com/who-we-are/fully-funded"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hyperlink" Target="http://www.growthco.uk/privacy-poli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dd9d9367-f2b9-4bbb-8ef2-49d7bf367d48">GMBS-1224242395-2497974</_dlc_DocId>
    <_dlc_DocIdUrl xmlns="dd9d9367-f2b9-4bbb-8ef2-49d7bf367d48">
      <Url>https://manchestergrowthcouk.sharepoint.com/sites/GMBS/_layouts/15/DocIdRedir.aspx?ID=GMBS-1224242395-2497974</Url>
      <Description>GMBS-1224242395-2497974</Description>
    </_dlc_DocIdUrl>
    <DLCPolicyLabelLock xmlns="d648bc01-36cd-414b-a80e-0249a7b8178c" xsi:nil="true"/>
    <DLCPolicyLabelClientValue xmlns="d648bc01-36cd-414b-a80e-0249a7b8178c">{_UIVersionString}</DLCPolicyLabelClientValue>
    <DLCPolicyLabelValue xmlns="d648bc01-36cd-414b-a80e-0249a7b8178c">2.0</DLCPolicyLabelValue>
    <ModifiedPlus xmlns="d648bc01-36cd-414b-a80e-0249a7b8178c" xsi:nil="true"/>
    <_ip_UnifiedCompliancePolicyUIAction xmlns="http://schemas.microsoft.com/sharepoint/v3" xsi:nil="true"/>
    <_ip_UnifiedCompliancePolicyProperties xmlns="http://schemas.microsoft.com/sharepoint/v3" xsi:nil="true"/>
    <DateCreated xmlns="d648bc01-36cd-414b-a80e-0249a7b8178c" xsi:nil="true"/>
    <lcf76f155ced4ddcb4097134ff3c332f xmlns="d648bc01-36cd-414b-a80e-0249a7b8178c">
      <Terms xmlns="http://schemas.microsoft.com/office/infopath/2007/PartnerControls"/>
    </lcf76f155ced4ddcb4097134ff3c332f>
    <TaxCatchAll xmlns="dd9d9367-f2b9-4bbb-8ef2-49d7bf367d48" xsi:nil="true"/>
  </documentManagement>
</p:properties>
</file>

<file path=customXml/item4.xml><?xml version="1.0" encoding="utf-8"?>
<?mso-contentType ?>
<p:Policy xmlns:p="office.server.policy" id="" local="true">
  <p:Name>Document</p:Name>
  <p:Description/>
  <p:Statement/>
  <p:PolicyItems>
    <p:PolicyItem featureId="Microsoft.Office.RecordsManagement.PolicyFeatures.PolicyLabel" staticId="0x0101009E0171C538A11F43A0AB375C5D234402|2097993778" UniqueId="3b6adea5-9e37-482e-bdde-f76deb0e9e2b">
      <p:Name>Labels</p:Name>
      <p:Description>Generates labels that can be inserted in Microsoft Office documents to ensure that document properties or other important information are included when documents are printed. Labels can also be used to search for documents.</p:Description>
      <p:CustomData>
        <label>
          <properties>
            <lock>True</lock>
          </properties>
          <segment type="metadata">_UIVersionString</segment>
        </label>
      </p:CustomData>
    </p:PolicyItem>
  </p:PolicyItems>
</p:Policy>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9E0171C538A11F43A0AB375C5D234402" ma:contentTypeVersion="36" ma:contentTypeDescription="Create a new document." ma:contentTypeScope="" ma:versionID="7db5426e59f46b339641cf3e9bb1a9c7">
  <xsd:schema xmlns:xsd="http://www.w3.org/2001/XMLSchema" xmlns:xs="http://www.w3.org/2001/XMLSchema" xmlns:p="http://schemas.microsoft.com/office/2006/metadata/properties" xmlns:ns1="http://schemas.microsoft.com/sharepoint/v3" xmlns:ns2="d648bc01-36cd-414b-a80e-0249a7b8178c" xmlns:ns3="dd9d9367-f2b9-4bbb-8ef2-49d7bf367d48" targetNamespace="http://schemas.microsoft.com/office/2006/metadata/properties" ma:root="true" ma:fieldsID="28b546048d94c41047d86870939ae2a7" ns1:_="" ns2:_="" ns3:_="">
    <xsd:import namespace="http://schemas.microsoft.com/sharepoint/v3"/>
    <xsd:import namespace="d648bc01-36cd-414b-a80e-0249a7b8178c"/>
    <xsd:import namespace="dd9d9367-f2b9-4bbb-8ef2-49d7bf367d4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3:_dlc_DocId" minOccurs="0"/>
                <xsd:element ref="ns3:_dlc_DocIdUrl" minOccurs="0"/>
                <xsd:element ref="ns3:_dlc_DocIdPersistId" minOccurs="0"/>
                <xsd:element ref="ns1:_dlc_Exempt" minOccurs="0"/>
                <xsd:element ref="ns2:DLCPolicyLabelValue" minOccurs="0"/>
                <xsd:element ref="ns2:DLCPolicyLabelClientValue" minOccurs="0"/>
                <xsd:element ref="ns2:DLCPolicyLabelLock" minOccurs="0"/>
                <xsd:element ref="ns2:ModifiedPlus" minOccurs="0"/>
                <xsd:element ref="ns1:_ip_UnifiedCompliancePolicyProperties" minOccurs="0"/>
                <xsd:element ref="ns1:_ip_UnifiedCompliancePolicyUIAction" minOccurs="0"/>
                <xsd:element ref="ns2:MediaLengthInSeconds" minOccurs="0"/>
                <xsd:element ref="ns2:DateCreated"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3" nillable="true" ma:displayName="Exempt from Policy" ma:hidden="true" ma:internalName="_dlc_Exempt" ma:readOnly="true">
      <xsd:simpleType>
        <xsd:restriction base="dms:Unknown"/>
      </xsd:simpleType>
    </xsd:element>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48bc01-36cd-414b-a80e-0249a7b817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DLCPolicyLabelValue" ma:index="24" nillable="true" ma:displayName="Label" ma:description="Stores the current value of the label." ma:internalName="DLCPolicyLabelValue" ma:readOnly="true">
      <xsd:simpleType>
        <xsd:restriction base="dms:Note">
          <xsd:maxLength value="255"/>
        </xsd:restriction>
      </xsd:simpleType>
    </xsd:element>
    <xsd:element name="DLCPolicyLabelClientValue" ma:index="25" nillable="true" ma:displayName="Client Label Value" ma:description="Stores the last label value computed on the client." ma:hidden="true" ma:internalName="DLCPolicyLabelClientValue" ma:readOnly="false">
      <xsd:simpleType>
        <xsd:restriction base="dms:Note"/>
      </xsd:simpleType>
    </xsd:element>
    <xsd:element name="DLCPolicyLabelLock" ma:index="26" nillable="true" ma:displayName="Label Locked" ma:description="Indicates whether the label should be updated when item properties are modified." ma:hidden="true" ma:internalName="DLCPolicyLabelLock" ma:readOnly="false">
      <xsd:simpleType>
        <xsd:restriction base="dms:Text"/>
      </xsd:simpleType>
    </xsd:element>
    <xsd:element name="ModifiedPlus" ma:index="27" nillable="true" ma:displayName="Modified Plus" ma:format="DateTime" ma:internalName="ModifiedPlus">
      <xsd:simpleType>
        <xsd:restriction base="dms:DateTime"/>
      </xsd:simpleType>
    </xsd:element>
    <xsd:element name="MediaLengthInSeconds" ma:index="30" nillable="true" ma:displayName="Length (seconds)" ma:internalName="MediaLengthInSeconds" ma:readOnly="true">
      <xsd:simpleType>
        <xsd:restriction base="dms:Unknown"/>
      </xsd:simpleType>
    </xsd:element>
    <xsd:element name="DateCreated" ma:index="31" nillable="true" ma:displayName="Date Created" ma:format="DateOnly" ma:internalName="DateCreated">
      <xsd:simpleType>
        <xsd:restriction base="dms:DateTime"/>
      </xsd:simpleType>
    </xsd:element>
    <xsd:element name="lcf76f155ced4ddcb4097134ff3c332f" ma:index="33" nillable="true" ma:taxonomy="true" ma:internalName="lcf76f155ced4ddcb4097134ff3c332f" ma:taxonomyFieldName="MediaServiceImageTags" ma:displayName="Image Tags" ma:readOnly="false" ma:fieldId="{5cf76f15-5ced-4ddc-b409-7134ff3c332f}" ma:taxonomyMulti="true" ma:sspId="0a722410-03a9-4718-9392-c4089ca5a50e" ma:termSetId="09814cd3-568e-fe90-9814-8d621ff8fb84" ma:anchorId="fba54fb3-c3e1-fe81-a776-ca4b69148c4d" ma:open="true" ma:isKeyword="false">
      <xsd:complexType>
        <xsd:sequence>
          <xsd:element ref="pc:Terms" minOccurs="0" maxOccurs="1"/>
        </xsd:sequence>
      </xsd:complexType>
    </xsd:element>
    <xsd:element name="MediaServiceSearchProperties" ma:index="35" nillable="true" ma:displayName="MediaServiceSearchProperties" ma:hidden="true" ma:internalName="MediaServiceSearchProperties" ma:readOnly="true">
      <xsd:simpleType>
        <xsd:restriction base="dms:Note"/>
      </xsd:simpleType>
    </xsd:element>
    <xsd:element name="MediaServiceObjectDetectorVersions" ma:index="3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d9d9367-f2b9-4bbb-8ef2-49d7bf367d4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_dlc_DocId" ma:index="20" nillable="true" ma:displayName="Document ID Value" ma:description="The value of the document ID assigned to this item." ma:internalName="_dlc_DocId" ma:readOnly="true">
      <xsd:simpleType>
        <xsd:restriction base="dms:Text"/>
      </xsd:simpleType>
    </xsd:element>
    <xsd:element name="_dlc_DocIdUrl" ma:index="2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2" nillable="true" ma:displayName="Persist ID" ma:description="Keep ID on add." ma:hidden="true" ma:internalName="_dlc_DocIdPersistId" ma:readOnly="true">
      <xsd:simpleType>
        <xsd:restriction base="dms:Boolean"/>
      </xsd:simpleType>
    </xsd:element>
    <xsd:element name="TaxCatchAll" ma:index="34" nillable="true" ma:displayName="Taxonomy Catch All Column" ma:hidden="true" ma:list="{a996aa1c-8e4d-4fb3-b3cf-ee09e4b614ba}" ma:internalName="TaxCatchAll" ma:showField="CatchAllData" ma:web="dd9d9367-f2b9-4bbb-8ef2-49d7bf367d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505DC9-D192-47BD-8E30-8FD4054E4ACC}">
  <ds:schemaRefs>
    <ds:schemaRef ds:uri="http://schemas.openxmlformats.org/officeDocument/2006/bibliography"/>
  </ds:schemaRefs>
</ds:datastoreItem>
</file>

<file path=customXml/itemProps2.xml><?xml version="1.0" encoding="utf-8"?>
<ds:datastoreItem xmlns:ds="http://schemas.openxmlformats.org/officeDocument/2006/customXml" ds:itemID="{E00F8177-7F0C-4E89-846F-9DF7BBACC34F}">
  <ds:schemaRefs>
    <ds:schemaRef ds:uri="http://schemas.microsoft.com/sharepoint/events"/>
  </ds:schemaRefs>
</ds:datastoreItem>
</file>

<file path=customXml/itemProps3.xml><?xml version="1.0" encoding="utf-8"?>
<ds:datastoreItem xmlns:ds="http://schemas.openxmlformats.org/officeDocument/2006/customXml" ds:itemID="{6EF63992-9B78-41AF-9338-8882F2212D00}">
  <ds:schemaRefs>
    <ds:schemaRef ds:uri="http://purl.org/dc/dcmitype/"/>
    <ds:schemaRef ds:uri="http://purl.org/dc/elements/1.1/"/>
    <ds:schemaRef ds:uri="http://www.w3.org/XML/1998/namespace"/>
    <ds:schemaRef ds:uri="http://purl.org/dc/terms/"/>
    <ds:schemaRef ds:uri="d648bc01-36cd-414b-a80e-0249a7b8178c"/>
    <ds:schemaRef ds:uri="http://schemas.openxmlformats.org/package/2006/metadata/core-properties"/>
    <ds:schemaRef ds:uri="http://schemas.microsoft.com/office/infopath/2007/PartnerControls"/>
    <ds:schemaRef ds:uri="http://schemas.microsoft.com/office/2006/documentManagement/types"/>
    <ds:schemaRef ds:uri="dd9d9367-f2b9-4bbb-8ef2-49d7bf367d48"/>
    <ds:schemaRef ds:uri="http://schemas.microsoft.com/sharepoint/v3"/>
    <ds:schemaRef ds:uri="http://schemas.microsoft.com/office/2006/metadata/properties"/>
  </ds:schemaRefs>
</ds:datastoreItem>
</file>

<file path=customXml/itemProps4.xml><?xml version="1.0" encoding="utf-8"?>
<ds:datastoreItem xmlns:ds="http://schemas.openxmlformats.org/officeDocument/2006/customXml" ds:itemID="{25CAD945-AF1B-4C6E-8B08-E679C8CC6264}">
  <ds:schemaRefs>
    <ds:schemaRef ds:uri="office.server.policy"/>
  </ds:schemaRefs>
</ds:datastoreItem>
</file>

<file path=customXml/itemProps5.xml><?xml version="1.0" encoding="utf-8"?>
<ds:datastoreItem xmlns:ds="http://schemas.openxmlformats.org/officeDocument/2006/customXml" ds:itemID="{43C1011B-D8A8-4265-AF4F-0184CBAFBFD6}">
  <ds:schemaRefs>
    <ds:schemaRef ds:uri="http://schemas.microsoft.com/sharepoint/v3/contenttype/forms"/>
  </ds:schemaRefs>
</ds:datastoreItem>
</file>

<file path=customXml/itemProps6.xml><?xml version="1.0" encoding="utf-8"?>
<ds:datastoreItem xmlns:ds="http://schemas.openxmlformats.org/officeDocument/2006/customXml" ds:itemID="{7F64165B-8E56-4AFC-8C93-B70B3E7DB0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648bc01-36cd-414b-a80e-0249a7b8178c"/>
    <ds:schemaRef ds:uri="dd9d9367-f2b9-4bbb-8ef2-49d7bf367d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1084</Words>
  <Characters>6608</Characters>
  <Application>Microsoft Office Word</Application>
  <DocSecurity>0</DocSecurity>
  <Lines>55</Lines>
  <Paragraphs>15</Paragraphs>
  <ScaleCrop>false</ScaleCrop>
  <Company>Manchester Enterprises</Company>
  <LinksUpToDate>false</LinksUpToDate>
  <CharactersWithSpaces>7677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enwmta</dc:creator>
  <cp:lastModifiedBy>Batty, Nick (Growth Company)</cp:lastModifiedBy>
  <cp:revision>108</cp:revision>
  <cp:lastPrinted>2013-02-04T12:00:00Z</cp:lastPrinted>
  <dcterms:created xsi:type="dcterms:W3CDTF">2023-11-21T16:32:00Z</dcterms:created>
  <dcterms:modified xsi:type="dcterms:W3CDTF">2024-01-16T09:59:00Z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0x0101009E0171C538A11F43A0AB375C5D234402</vt:lpwstr>
  </property>
  <property fmtid="{D5CDD505-2E9C-101B-9397-08002B2CF9AE}" pid="3" name="_dlc_DocIdItemGuid">
    <vt:lpwstr>0678b557-d955-4e92-bbbf-260e1dad2c54</vt:lpwstr>
  </property>
  <property fmtid="{D5CDD505-2E9C-101B-9397-08002B2CF9AE}" pid="4" name="MSIP_Label_700927df-381f-4b47-9442-9474f463c8ff_Enabled">
    <vt:lpwstr>True</vt:lpwstr>
  </property>
  <property fmtid="{D5CDD505-2E9C-101B-9397-08002B2CF9AE}" pid="5" name="MSIP_Label_700927df-381f-4b47-9442-9474f463c8ff_SiteId">
    <vt:lpwstr>08103169-4a6e-4778-9735-09cc96096d8f</vt:lpwstr>
  </property>
  <property fmtid="{D5CDD505-2E9C-101B-9397-08002B2CF9AE}" pid="6" name="MSIP_Label_700927df-381f-4b47-9442-9474f463c8ff_Owner">
    <vt:lpwstr>Nick.Batty@growthco.uk</vt:lpwstr>
  </property>
  <property fmtid="{D5CDD505-2E9C-101B-9397-08002B2CF9AE}" pid="7" name="MSIP_Label_700927df-381f-4b47-9442-9474f463c8ff_SetDate">
    <vt:lpwstr>2020-06-29T09:34:06.1328462Z</vt:lpwstr>
  </property>
  <property fmtid="{D5CDD505-2E9C-101B-9397-08002B2CF9AE}" pid="8" name="MSIP_Label_700927df-381f-4b47-9442-9474f463c8ff_Name">
    <vt:lpwstr>Internal Personal and Confidential</vt:lpwstr>
  </property>
  <property fmtid="{D5CDD505-2E9C-101B-9397-08002B2CF9AE}" pid="9" name="MSIP_Label_700927df-381f-4b47-9442-9474f463c8ff_Application">
    <vt:lpwstr>Microsoft Azure Information Protection</vt:lpwstr>
  </property>
  <property fmtid="{D5CDD505-2E9C-101B-9397-08002B2CF9AE}" pid="10" name="MSIP_Label_700927df-381f-4b47-9442-9474f463c8ff_ActionId">
    <vt:lpwstr>11ca73d0-eb67-4362-a1a6-46b305f0fa24</vt:lpwstr>
  </property>
  <property fmtid="{D5CDD505-2E9C-101B-9397-08002B2CF9AE}" pid="11" name="MSIP_Label_700927df-381f-4b47-9442-9474f463c8ff_Extended_MSFT_Method">
    <vt:lpwstr>Automatic</vt:lpwstr>
  </property>
  <property fmtid="{D5CDD505-2E9C-101B-9397-08002B2CF9AE}" pid="12" name="Sensitivity">
    <vt:lpwstr>Internal Personal and Confidential</vt:lpwstr>
  </property>
  <property fmtid="{D5CDD505-2E9C-101B-9397-08002B2CF9AE}" pid="13" name="MediaServiceImageTags">
    <vt:lpwstr/>
  </property>
  <property fmtid="{D5CDD505-2E9C-101B-9397-08002B2CF9AE}" pid="14" name="GrammarlyDocumentId">
    <vt:lpwstr>f225bdc2a02cbb80331c78d68f7b2b0b06694897f413385338d55810732f840f</vt:lpwstr>
  </property>
</Properties>
</file>